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3C" w:rsidRDefault="001C243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C243C" w:rsidRDefault="001C243C">
      <w:pPr>
        <w:pStyle w:val="ConsPlusNormal"/>
        <w:jc w:val="both"/>
        <w:outlineLvl w:val="0"/>
      </w:pPr>
    </w:p>
    <w:p w:rsidR="001C243C" w:rsidRDefault="001C243C">
      <w:pPr>
        <w:pStyle w:val="ConsPlusTitle"/>
        <w:jc w:val="center"/>
        <w:outlineLvl w:val="0"/>
      </w:pPr>
      <w:r>
        <w:t>АДМИНИСТРАЦИЯ ГОРОДА ИРКУТСКА</w:t>
      </w:r>
    </w:p>
    <w:p w:rsidR="001C243C" w:rsidRDefault="001C243C">
      <w:pPr>
        <w:pStyle w:val="ConsPlusTitle"/>
        <w:jc w:val="both"/>
      </w:pPr>
    </w:p>
    <w:p w:rsidR="001C243C" w:rsidRDefault="001C243C">
      <w:pPr>
        <w:pStyle w:val="ConsPlusTitle"/>
        <w:jc w:val="center"/>
      </w:pPr>
      <w:r>
        <w:t>ПОСТАНОВЛЕНИЕ</w:t>
      </w:r>
    </w:p>
    <w:p w:rsidR="001C243C" w:rsidRDefault="001C243C">
      <w:pPr>
        <w:pStyle w:val="ConsPlusTitle"/>
        <w:jc w:val="center"/>
      </w:pPr>
      <w:r>
        <w:t>от 16 апреля 2019 г. N 031-06-280/9</w:t>
      </w:r>
    </w:p>
    <w:p w:rsidR="001C243C" w:rsidRDefault="001C243C">
      <w:pPr>
        <w:pStyle w:val="ConsPlusTitle"/>
        <w:jc w:val="both"/>
      </w:pPr>
    </w:p>
    <w:p w:rsidR="001C243C" w:rsidRDefault="001C243C">
      <w:pPr>
        <w:pStyle w:val="ConsPlusTitle"/>
        <w:jc w:val="center"/>
      </w:pPr>
      <w:r>
        <w:t>О ПОРЯДКЕ ПРЕДОСТАВЛЕНИЯ ДОПОЛНИТЕЛЬНОЙ МЕРЫ СОЦИАЛЬНОЙ</w:t>
      </w:r>
    </w:p>
    <w:p w:rsidR="001C243C" w:rsidRDefault="001C243C">
      <w:pPr>
        <w:pStyle w:val="ConsPlusTitle"/>
        <w:jc w:val="center"/>
      </w:pPr>
      <w:r>
        <w:t>ПОДДЕРЖКИ В ВИДЕ ЕДИНОВРЕМЕННОЙ ДЕНЕЖНОЙ ВЫПЛАТЫ ОТДЕЛЬНЫХ</w:t>
      </w:r>
    </w:p>
    <w:p w:rsidR="001C243C" w:rsidRDefault="001C243C">
      <w:pPr>
        <w:pStyle w:val="ConsPlusTitle"/>
        <w:jc w:val="center"/>
      </w:pPr>
      <w:r>
        <w:t>КАТЕГОРИЙ ГРАЖДАН ИЗ ЧИСЛА ПЕДАГОГИЧЕСКИХ РАБОТНИКОВ</w:t>
      </w:r>
    </w:p>
    <w:p w:rsidR="001C243C" w:rsidRDefault="001C243C">
      <w:pPr>
        <w:pStyle w:val="ConsPlusTitle"/>
        <w:jc w:val="center"/>
      </w:pPr>
      <w:r>
        <w:t>И ОБ ОТМЕНЕ НЕКОТОРЫХ МУНИЦИПАЛЬНЫХ ПРАВОВЫХ АКТОВ</w:t>
      </w:r>
    </w:p>
    <w:p w:rsidR="001C243C" w:rsidRDefault="001C24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24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43C" w:rsidRDefault="001C24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243C" w:rsidRDefault="001C24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Иркутска</w:t>
            </w:r>
          </w:p>
          <w:p w:rsidR="001C243C" w:rsidRDefault="001C24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5">
              <w:r>
                <w:rPr>
                  <w:color w:val="0000FF"/>
                </w:rPr>
                <w:t>N 031-06-872/0</w:t>
              </w:r>
            </w:hyperlink>
            <w:r>
              <w:rPr>
                <w:color w:val="392C69"/>
              </w:rPr>
              <w:t xml:space="preserve">, от 16.11.2022 </w:t>
            </w:r>
            <w:hyperlink r:id="rId6">
              <w:r>
                <w:rPr>
                  <w:color w:val="0000FF"/>
                </w:rPr>
                <w:t>N 031-06-837/22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</w:tr>
    </w:tbl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 xml:space="preserve">В целях приведения муниципального правового акта в соответствие с законодательством, оптимизации деятельности по предоставлению дополнительной меры социальной поддержки в виде единовременной денежной выплаты отдельных категорий граждан из числа педагогических работников, руководствуясь </w:t>
      </w:r>
      <w:hyperlink r:id="rId7">
        <w:r>
          <w:rPr>
            <w:color w:val="0000FF"/>
          </w:rPr>
          <w:t>частью 2 статьи 16.1</w:t>
        </w:r>
      </w:hyperlink>
      <w:r>
        <w:t xml:space="preserve">, </w:t>
      </w:r>
      <w:hyperlink r:id="rId8">
        <w:r>
          <w:rPr>
            <w:color w:val="0000FF"/>
          </w:rPr>
          <w:t>частью 5 статьи 20</w:t>
        </w:r>
      </w:hyperlink>
      <w:r>
        <w:t xml:space="preserve">, </w:t>
      </w:r>
      <w:hyperlink r:id="rId9">
        <w:r>
          <w:rPr>
            <w:color w:val="0000FF"/>
          </w:rPr>
          <w:t>статьями 35</w:t>
        </w:r>
      </w:hyperlink>
      <w:r>
        <w:t xml:space="preserve">, </w:t>
      </w:r>
      <w:hyperlink r:id="rId10">
        <w:r>
          <w:rPr>
            <w:color w:val="0000FF"/>
          </w:rPr>
          <w:t>52</w:t>
        </w:r>
      </w:hyperlink>
      <w:r>
        <w:t xml:space="preserve">, </w:t>
      </w:r>
      <w:hyperlink r:id="rId11">
        <w:r>
          <w:rPr>
            <w:color w:val="0000FF"/>
          </w:rPr>
          <w:t>53</w:t>
        </w:r>
      </w:hyperlink>
      <w:r>
        <w:t xml:space="preserve"> Федерального закона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</w:t>
      </w:r>
      <w:hyperlink r:id="rId13">
        <w:r>
          <w:rPr>
            <w:color w:val="0000FF"/>
          </w:rPr>
          <w:t>статьями 31</w:t>
        </w:r>
      </w:hyperlink>
      <w:r>
        <w:t xml:space="preserve">, </w:t>
      </w:r>
      <w:hyperlink r:id="rId14">
        <w:r>
          <w:rPr>
            <w:color w:val="0000FF"/>
          </w:rPr>
          <w:t>32</w:t>
        </w:r>
      </w:hyperlink>
      <w:r>
        <w:t xml:space="preserve">, </w:t>
      </w:r>
      <w:hyperlink r:id="rId15">
        <w:r>
          <w:rPr>
            <w:color w:val="0000FF"/>
          </w:rPr>
          <w:t>54</w:t>
        </w:r>
      </w:hyperlink>
      <w:r>
        <w:t xml:space="preserve">, </w:t>
      </w:r>
      <w:hyperlink r:id="rId16">
        <w:r>
          <w:rPr>
            <w:color w:val="0000FF"/>
          </w:rPr>
          <w:t>56</w:t>
        </w:r>
      </w:hyperlink>
      <w:r>
        <w:t xml:space="preserve"> Устава города Иркутска, </w:t>
      </w:r>
      <w:hyperlink r:id="rId17">
        <w:r>
          <w:rPr>
            <w:color w:val="0000FF"/>
          </w:rPr>
          <w:t>решением</w:t>
        </w:r>
      </w:hyperlink>
      <w:r>
        <w:t xml:space="preserve"> Думы города Иркутска от 21 декабря 2018 года N 006-20-520836/8 "О дополнительной мере социальной поддержки в виде единовременной денежной выплаты отдельных категорий граждан из числа педагогических работников", администрация города Иркутска постановляет: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 xml:space="preserve">1. Утвердить </w:t>
      </w:r>
      <w:hyperlink w:anchor="P54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в виде единовременной денежной выплаты отдельных категорий граждан из числа педагогических работников (Приложение N 1).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2. Отменить: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1)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16 февраля 2016 года N 031-06-93/6 "О порядке выплаты и размере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муниципальных образовательных организациях города Иркутска";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2)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20 июля 2017 года N 031-06-720/7 "О внесении изменений в постановление администрации города Иркутска от 16.02.2016 N 031-06-93/6";</w:t>
      </w:r>
    </w:p>
    <w:p w:rsidR="001C243C" w:rsidRDefault="001C24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24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43C" w:rsidRDefault="001C243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C243C" w:rsidRDefault="001C243C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города Иркутска от 11 мая 2018 года N 031-06-422/8, отдельные положения которого отменены подпунктом 3 пункта 2 данного документа, признано утратившим силу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Иркутска от 08.10.2019 N 031-06-783/9.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</w:tr>
    </w:tbl>
    <w:p w:rsidR="001C243C" w:rsidRDefault="001C243C">
      <w:pPr>
        <w:pStyle w:val="ConsPlusNormal"/>
        <w:spacing w:before="280"/>
        <w:ind w:firstLine="540"/>
        <w:jc w:val="both"/>
      </w:pPr>
      <w:bookmarkStart w:id="2" w:name="P23"/>
      <w:bookmarkEnd w:id="2"/>
      <w:r>
        <w:t xml:space="preserve">3) </w:t>
      </w:r>
      <w:hyperlink r:id="rId22">
        <w:r>
          <w:rPr>
            <w:color w:val="0000FF"/>
          </w:rPr>
          <w:t>пункт 1</w:t>
        </w:r>
      </w:hyperlink>
      <w:r>
        <w:t xml:space="preserve"> постановления администрации города Иркутска от 11 мая 2018 года N 031-06-422/8 "О внесении изменений в отдельные муниципальные правовые акты города Иркутска в связи с изменением структуры администрации города Иркутска";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3" w:name="P24"/>
      <w:bookmarkEnd w:id="3"/>
      <w:r>
        <w:t xml:space="preserve">4)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10 октября 2018 года N 031-06-895/8 "О </w:t>
      </w:r>
      <w:r>
        <w:lastRenderedPageBreak/>
        <w:t>внесении изменения в постановление администрации города Иркутска от 16 февраля 2016 года N 031-06-93/6 "О порядке выплаты и размере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муниципальных образовательных организациях города Иркутска".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Настоящее постановление применяется к правоотношениям, связанным с предоставлением дополнительной меры социальной поддержки отдельных категорий граждан из числа педагогических работников в виде единовременной денежной выплаты, возникшим с 1 января 2019 года, за исключением положений </w:t>
      </w:r>
      <w:hyperlink w:anchor="P32">
        <w:r>
          <w:rPr>
            <w:color w:val="0000FF"/>
          </w:rPr>
          <w:t>пункта 4</w:t>
        </w:r>
      </w:hyperlink>
      <w:r>
        <w:t xml:space="preserve"> настоящего постановления.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Положения настоящего постановления в части, касающейся предоставления дополнительной меры социальной поддержки, предусмотренной настоящим постановлением, в форме электронных документов, подписанных электронной подписью, вступают в силу с момента возникновения технической возможности ее предоставления.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Положения настоящего постановления в части, касающейся предоставления дополнительной меры социальной поддержки, предусмотренной настоящим постановлением, через муниципальное казенное учреждение "</w:t>
      </w:r>
      <w:proofErr w:type="spellStart"/>
      <w:r>
        <w:t>Сервисно</w:t>
      </w:r>
      <w:proofErr w:type="spellEnd"/>
      <w:r>
        <w:t>-регистрационный центр" г. Иркутска, вступают в силу со дня вступления в силу соответствующего административного регламента предоставления муниципальной услуги, предусматривающего процедуру предоставления дополнительной меры социальной поддержки, предусмотренной настоящим постановлением.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Положения настоящего постановления в части, касающейся предоставления дополнительной меры социальной поддержки, предусмотренной настоящим постановлением, через многофункциональный центр предоставления государственных и муниципальных услуг (далее - МФЦ), организации, привлекаемые МФЦ в соответствии с </w:t>
      </w:r>
      <w:hyperlink r:id="rId24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услуг", вступают в силу со дня заключения администрацией города Иркутска соответствующего Соглашения к Соглашению о взаимодействии с МФЦ.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bookmarkStart w:id="4" w:name="P32"/>
      <w:bookmarkEnd w:id="4"/>
      <w:r>
        <w:t xml:space="preserve">4. К педагогическим работникам, обратившимся за единовременным денежным пособием, до дня вступления в силу настоящего постановления применяется порядок, предусмотренный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города Иркутска от 16 февраля 2016 года N 031-06-93/6 "О порядке выплаты и размере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муниципальных образовательных организациях города Иркутска" (в редакции постановления администрации города Иркутска от 10 октября 2018 года N 031-06-895/8).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5. Отделу делопроизводства и архива департамента муниципальной службы, кадров и делопроизводства аппарата администрации города Иркутска внести информационные справки: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1) в оригиналы постановлений администрации города Иркутска, указанных в </w:t>
      </w:r>
      <w:hyperlink w:anchor="P19">
        <w:r>
          <w:rPr>
            <w:color w:val="0000FF"/>
          </w:rPr>
          <w:t>подпунктах 1</w:t>
        </w:r>
      </w:hyperlink>
      <w:r>
        <w:t xml:space="preserve">, </w:t>
      </w:r>
      <w:hyperlink w:anchor="P20">
        <w:r>
          <w:rPr>
            <w:color w:val="0000FF"/>
          </w:rPr>
          <w:t>2</w:t>
        </w:r>
      </w:hyperlink>
      <w:r>
        <w:t xml:space="preserve">, </w:t>
      </w:r>
      <w:hyperlink w:anchor="P24">
        <w:r>
          <w:rPr>
            <w:color w:val="0000FF"/>
          </w:rPr>
          <w:t>4 пункта 2</w:t>
        </w:r>
      </w:hyperlink>
      <w:r>
        <w:t xml:space="preserve"> настоящего постановления, об утрате их силы в связи с отменой настоящим постановлением;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2) в оригинал постановления администрации города Иркутска, указанного в </w:t>
      </w:r>
      <w:hyperlink w:anchor="P23">
        <w:r>
          <w:rPr>
            <w:color w:val="0000FF"/>
          </w:rPr>
          <w:t>подпункте 3 пункта 2</w:t>
        </w:r>
      </w:hyperlink>
      <w:r>
        <w:t xml:space="preserve"> настоящего постановления, об утрате силы пункта 1 в связи с его отменой настоящим постановлением.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 xml:space="preserve">6. Управлению по информационной политике, связям со средствами массовой информации и общественностью администрации города Иркутска опубликовать настоящее постановление с </w:t>
      </w:r>
      <w:hyperlink w:anchor="P54">
        <w:r>
          <w:rPr>
            <w:color w:val="0000FF"/>
          </w:rPr>
          <w:t>приложением</w:t>
        </w:r>
      </w:hyperlink>
      <w:r>
        <w:t xml:space="preserve"> и разместить в информационно-телекоммуникационной сети "Интернет" на официальном сайте органов местного самоуправления города Иркутска.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7. Контроль за исполнением настоящего постановления возложить на заместителя мэра - председателя комитета по социальной политике и культуре администрации города Иркутска.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</w:pPr>
      <w:r>
        <w:t>Мэр города Иркутска</w:t>
      </w:r>
    </w:p>
    <w:p w:rsidR="001C243C" w:rsidRDefault="001C243C">
      <w:pPr>
        <w:pStyle w:val="ConsPlusNormal"/>
        <w:jc w:val="right"/>
      </w:pPr>
      <w:r>
        <w:t>Д.В.БЕРДНИКОВ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  <w:outlineLvl w:val="0"/>
      </w:pPr>
      <w:r>
        <w:t>Приложение N 1</w:t>
      </w:r>
    </w:p>
    <w:p w:rsidR="001C243C" w:rsidRDefault="001C243C">
      <w:pPr>
        <w:pStyle w:val="ConsPlusNormal"/>
        <w:jc w:val="right"/>
      </w:pPr>
      <w:r>
        <w:t>к постановлению администрации</w:t>
      </w:r>
    </w:p>
    <w:p w:rsidR="001C243C" w:rsidRDefault="001C243C">
      <w:pPr>
        <w:pStyle w:val="ConsPlusNormal"/>
        <w:jc w:val="right"/>
      </w:pPr>
      <w:r>
        <w:t>города Иркутска</w:t>
      </w:r>
    </w:p>
    <w:p w:rsidR="001C243C" w:rsidRDefault="001C243C">
      <w:pPr>
        <w:pStyle w:val="ConsPlusNormal"/>
        <w:jc w:val="right"/>
      </w:pPr>
      <w:r>
        <w:t>от 16 апреля 2019 г. N 031-06-280/9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Title"/>
        <w:jc w:val="center"/>
      </w:pPr>
      <w:bookmarkStart w:id="5" w:name="P54"/>
      <w:bookmarkEnd w:id="5"/>
      <w:r>
        <w:t>ПОРЯДОК</w:t>
      </w:r>
    </w:p>
    <w:p w:rsidR="001C243C" w:rsidRDefault="001C243C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1C243C" w:rsidRDefault="001C243C">
      <w:pPr>
        <w:pStyle w:val="ConsPlusTitle"/>
        <w:jc w:val="center"/>
      </w:pPr>
      <w:r>
        <w:t>В ВИДЕ ЕДИНОВРЕМЕННОЙ ДЕНЕЖНОЙ ВЫПЛАТЫ ОТДЕЛЬНЫХ КАТЕГОРИЙ</w:t>
      </w:r>
    </w:p>
    <w:p w:rsidR="001C243C" w:rsidRDefault="001C243C">
      <w:pPr>
        <w:pStyle w:val="ConsPlusTitle"/>
        <w:jc w:val="center"/>
      </w:pPr>
      <w:r>
        <w:t>ГРАЖДАН ИЗ ЧИСЛА ПЕДАГОГИЧЕСКИХ РАБОТНИКОВ</w:t>
      </w:r>
    </w:p>
    <w:p w:rsidR="001C243C" w:rsidRDefault="001C24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24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43C" w:rsidRDefault="001C24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243C" w:rsidRDefault="001C24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Иркутска</w:t>
            </w:r>
          </w:p>
          <w:p w:rsidR="001C243C" w:rsidRDefault="001C24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6">
              <w:r>
                <w:rPr>
                  <w:color w:val="0000FF"/>
                </w:rPr>
                <w:t>N 031-06-872/0</w:t>
              </w:r>
            </w:hyperlink>
            <w:r>
              <w:rPr>
                <w:color w:val="392C69"/>
              </w:rPr>
              <w:t xml:space="preserve">, от 16.11.2022 </w:t>
            </w:r>
            <w:hyperlink r:id="rId27">
              <w:r>
                <w:rPr>
                  <w:color w:val="0000FF"/>
                </w:rPr>
                <w:t>N 031-06-837/22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43C" w:rsidRDefault="001C243C">
            <w:pPr>
              <w:pStyle w:val="ConsPlusNormal"/>
            </w:pPr>
          </w:p>
        </w:tc>
      </w:tr>
    </w:tbl>
    <w:p w:rsidR="001C243C" w:rsidRDefault="001C243C">
      <w:pPr>
        <w:pStyle w:val="ConsPlusNormal"/>
        <w:jc w:val="both"/>
      </w:pPr>
    </w:p>
    <w:p w:rsidR="001C243C" w:rsidRDefault="001C243C">
      <w:pPr>
        <w:pStyle w:val="ConsPlusTitle"/>
        <w:jc w:val="center"/>
        <w:outlineLvl w:val="1"/>
      </w:pPr>
      <w:r>
        <w:t>Глава 1. ОБЩИЕ ПОЛОЖЕНИЯ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1. Настоящий Порядок регулирует отношения, связанные с предоставлением дополнительной меры социальной поддержки в виде единовременной денежной выплаты отдельных категорий граждан из числа педагогических работников (далее - выплата).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Отношения, связанные с предоставлением выплаты, не урегулированные настоящим Порядком, регулируются административным регламентом предоставления муниципальной услуги, утвержденным администрацией города Иркутска в соответствии с настоящим Порядком (далее - административный регламент).</w:t>
      </w:r>
    </w:p>
    <w:p w:rsidR="001C243C" w:rsidRDefault="001C243C">
      <w:pPr>
        <w:pStyle w:val="ConsPlusNormal"/>
        <w:jc w:val="both"/>
      </w:pPr>
      <w:r>
        <w:t xml:space="preserve">(п. 1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соответствии с </w:t>
      </w:r>
      <w:hyperlink r:id="rId2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</w:t>
      </w:r>
      <w:hyperlink r:id="rId32">
        <w:r>
          <w:rPr>
            <w:color w:val="0000FF"/>
          </w:rPr>
          <w:t>Уставом</w:t>
        </w:r>
      </w:hyperlink>
      <w:r>
        <w:t xml:space="preserve"> города Иркутска, </w:t>
      </w:r>
      <w:hyperlink r:id="rId33">
        <w:r>
          <w:rPr>
            <w:color w:val="0000FF"/>
          </w:rPr>
          <w:t>решением</w:t>
        </w:r>
      </w:hyperlink>
      <w:r>
        <w:t xml:space="preserve"> Думы города Иркутска от 21 декабря 2018 года N 006-20-520836/8 "О дополнительной мере социальной поддержки в виде единовременной денежной выплаты отдельных категорий граждан из числа педагогических работников", иными муниципальными правовыми актами города Иркутска.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3. Право на предоставление выплаты имеет педагогический работник, отвечающий одновременно следующим требованиям: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6" w:name="P69"/>
      <w:bookmarkEnd w:id="6"/>
      <w:r>
        <w:t>1) возраст до 35 лет включительно на день подачи заявления о предоставлении выплаты;</w:t>
      </w:r>
    </w:p>
    <w:p w:rsidR="001C243C" w:rsidRDefault="001C243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2) получивший диплом о среднем профессиональном образовании или диплом о высшем </w:t>
      </w:r>
      <w:r>
        <w:lastRenderedPageBreak/>
        <w:t>образовании, дающий право занимать должность педагогического работника в муниципальной образовательной организации города Иркутска (далее - МОО г. Иркутска) по основному месту работы (далее вместе - диплом);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3) приступивший к работе в МОО г. Иркутска по основному месту работы по должности педагогического работника не позднее 1 декабря года, в котором ему выдан диплом, или находящийся в трудовых отношениях с МОО г. Иркутска по основному месту работы в должности педагогического работника на день выдачи ему диплома;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8" w:name="P73"/>
      <w:bookmarkEnd w:id="8"/>
      <w:r>
        <w:t>4) имеющий объем учебной нагрузки по должности педагогического работника не менее половины нормы часов педагогической работы за ставку заработной платы;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5) обратившийся с заявлением о предоставлении выплаты не позднее 15 декабря года, в котором ему выдан диплом.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4. Право на получение выплаты также имеет педагогический работник, соответствующий требованиям, предусмотренным </w:t>
      </w:r>
      <w:hyperlink w:anchor="P69">
        <w:r>
          <w:rPr>
            <w:color w:val="0000FF"/>
          </w:rPr>
          <w:t>подпунктами 1</w:t>
        </w:r>
      </w:hyperlink>
      <w:r>
        <w:t xml:space="preserve">, </w:t>
      </w:r>
      <w:hyperlink w:anchor="P71">
        <w:r>
          <w:rPr>
            <w:color w:val="0000FF"/>
          </w:rPr>
          <w:t>2</w:t>
        </w:r>
      </w:hyperlink>
      <w:r>
        <w:t xml:space="preserve">, </w:t>
      </w:r>
      <w:hyperlink w:anchor="P73">
        <w:r>
          <w:rPr>
            <w:color w:val="0000FF"/>
          </w:rPr>
          <w:t>4 пункта 3</w:t>
        </w:r>
      </w:hyperlink>
      <w:r>
        <w:t xml:space="preserve"> настоящего Порядка, который приступил к работе в МОО г. Иркутска по основному месту работы по должности педагогического работника по истечении календарного года, в котором ему выдан диплом, при одновременном соблюдении следующих условий: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9" w:name="P76"/>
      <w:bookmarkEnd w:id="9"/>
      <w:r>
        <w:t>1) на 31 декабря года, в котором ему выдан диплом, имеются следующие обстоятельства: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а) для женщин - состояние беременности или наличие ребенка в возрасте до 3 лет;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б) для мужчин - прохождение военной службы по призыву или альтернативной гражданской службы;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0" w:name="P79"/>
      <w:bookmarkEnd w:id="10"/>
      <w:r>
        <w:t>2) приступивший к работе в МОО г. Иркутска по основному месту работы по должности педагогического работника не позднее календарного года, в котором ребенок достиг возраста 3 лет (для женщин) либо в котором был уволен с военной службы по призыву или с альтернативной гражданской службы в связи с истечением срока (для мужчин). В случаях, когда со дня достижения ребенком возраста 3 лет либо дня увольнения с военной службы по призыву или с альтернативной гражданской службы до окончания календарного года остается менее 3 месяцев, - не позднее календарного года, следующего за истекшим;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3) обратившийся с заявлением о предоставлении выплаты не позднее 15 декабря года, в котором приступил к работе в МОО г. Иркутска в соответствии с </w:t>
      </w:r>
      <w:hyperlink w:anchor="P79">
        <w:r>
          <w:rPr>
            <w:color w:val="0000FF"/>
          </w:rPr>
          <w:t>подпунктом 2</w:t>
        </w:r>
      </w:hyperlink>
      <w:r>
        <w:t xml:space="preserve"> настоящего пункта.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5. Выплата предоставляется при условии, что педагогический работник принял на себя обязательство проработать в МОО г. Иркутска по основному месту работы по должности педагогического работника не менее трех лет со дня заключения </w:t>
      </w:r>
      <w:hyperlink w:anchor="P228">
        <w:r>
          <w:rPr>
            <w:color w:val="0000FF"/>
          </w:rPr>
          <w:t>Соглашения</w:t>
        </w:r>
      </w:hyperlink>
      <w:r>
        <w:t xml:space="preserve"> о предоставлении единовременной денежной выплаты, по форме согласно Приложению N 4 к настоящему Порядку (далее - Соглашение).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6. Предоставление выплаты является публичным обязательством муниципального образования город Иркутск перед физическим лицом, подлежащим исполнению в денежной форме (далее - публичное обязательство).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7. Уполномоченными структурными подразделениями администрации города Иркутска, осуществляющими формирование, финансовое обеспечение осуществления полномочий по исполнению публичного обязательства, а также осуществляющими назначение выплаты, являются департамент образования комитета по социальной политике и культуре администрации города Иркутска, управление культуры комитета по социальной политике и культуре администрации города Иркутска (далее - уполномоченный орган).</w:t>
      </w:r>
    </w:p>
    <w:p w:rsidR="001C243C" w:rsidRDefault="001C243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г. Иркутска от 21.12.2020 N 031-06-872/0)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lastRenderedPageBreak/>
        <w:t xml:space="preserve">8. Исполнение публичного обязательства осуществляет уполномоченный орган или МОО г. Иркутска в случае передачи ей полномочий по исполнению публичного обязательства в соответствии с </w:t>
      </w:r>
      <w:hyperlink r:id="rId36">
        <w:r>
          <w:rPr>
            <w:color w:val="0000FF"/>
          </w:rPr>
          <w:t>Порядком</w:t>
        </w:r>
      </w:hyperlink>
      <w:r>
        <w:t xml:space="preserve"> осуществления муниципальными бюджетными и автономными учреждениями города Иркутска полномочий органа местного самоуправления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утвержденным постановлением администрации города Иркутска от 8 декабря 2010 года N 031-06-3023/10.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Title"/>
        <w:jc w:val="center"/>
        <w:outlineLvl w:val="1"/>
      </w:pPr>
      <w:r>
        <w:t>Глава 2. ОБРАЩЕНИЕ В ЦЕЛЯХ ПОЛУЧЕНИЯ ВЫПЛАТЫ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9. В целях получения выплаты педагогический работник представляет подписанное им собственноручно либо тем видом электронной подписи, который установлен законодательством Российской Федерации для подписания таких документов, заявление о предоставлении выплаты по форме, предусмотренной административным регламентом (далее - заявление).</w:t>
      </w:r>
    </w:p>
    <w:p w:rsidR="001C243C" w:rsidRDefault="001C243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1" w:name="P91"/>
      <w:bookmarkEnd w:id="11"/>
      <w:r>
        <w:t>10. К заявлению прилагаются следующие документы, необходимые для предоставления выплаты: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1) документ, удостоверяющий личность педагогического работника;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2" w:name="P93"/>
      <w:bookmarkEnd w:id="12"/>
      <w:r>
        <w:t>2) трудовая книжка и (или) сведения о трудовой деятельности (</w:t>
      </w:r>
      <w:hyperlink r:id="rId38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Федерации) педагогического работника за период до 1 января 2020 года;</w:t>
      </w:r>
    </w:p>
    <w:p w:rsidR="001C243C" w:rsidRDefault="001C243C">
      <w:pPr>
        <w:pStyle w:val="ConsPlusNormal"/>
        <w:jc w:val="both"/>
      </w:pPr>
      <w:r>
        <w:t xml:space="preserve">(в ред. Постановлений администрации г. Иркутска от 21.12.2020 </w:t>
      </w:r>
      <w:hyperlink r:id="rId39">
        <w:r>
          <w:rPr>
            <w:color w:val="0000FF"/>
          </w:rPr>
          <w:t>N 031-06-872/0</w:t>
        </w:r>
      </w:hyperlink>
      <w:r>
        <w:t xml:space="preserve">, от 16.11.2022 </w:t>
      </w:r>
      <w:hyperlink r:id="rId40">
        <w:r>
          <w:rPr>
            <w:color w:val="0000FF"/>
          </w:rPr>
          <w:t>N 031-06-837/22</w:t>
        </w:r>
      </w:hyperlink>
      <w:r>
        <w:t>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3) приказ (распоряжение) о приеме на работу в образовательную организацию;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3" w:name="P96"/>
      <w:bookmarkEnd w:id="13"/>
      <w:r>
        <w:t>4) трудовой договор педагогического работника с образовательной организацией;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5) документ об образовании педагогического работника;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6) справка об объеме учебной нагрузки педагогического работника;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7) документ, подтверждающий наличие обстоятельств, указанных в </w:t>
      </w:r>
      <w:hyperlink w:anchor="P76">
        <w:r>
          <w:rPr>
            <w:color w:val="0000FF"/>
          </w:rPr>
          <w:t>подпункте 1 пункта 4</w:t>
        </w:r>
      </w:hyperlink>
      <w:r>
        <w:t xml:space="preserve"> настоящего Порядка (при наличии таких обстоятельств).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4" w:name="P100"/>
      <w:bookmarkEnd w:id="14"/>
      <w:r>
        <w:t xml:space="preserve">10(1). Документы, указанные в </w:t>
      </w:r>
      <w:hyperlink w:anchor="P93">
        <w:r>
          <w:rPr>
            <w:color w:val="0000FF"/>
          </w:rPr>
          <w:t>подпунктах 2</w:t>
        </w:r>
      </w:hyperlink>
      <w:r>
        <w:t xml:space="preserve"> - </w:t>
      </w:r>
      <w:hyperlink w:anchor="P96">
        <w:r>
          <w:rPr>
            <w:color w:val="0000FF"/>
          </w:rPr>
          <w:t>4 пункта 10</w:t>
        </w:r>
      </w:hyperlink>
      <w:r>
        <w:t xml:space="preserve"> настоящего Порядка, подаются в копиях, заверенных образовательной организацией.</w:t>
      </w:r>
    </w:p>
    <w:p w:rsidR="001C243C" w:rsidRDefault="001C243C">
      <w:pPr>
        <w:pStyle w:val="ConsPlusNormal"/>
        <w:jc w:val="both"/>
      </w:pPr>
      <w:r>
        <w:t xml:space="preserve">(п. 10(1)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5" w:name="P102"/>
      <w:bookmarkEnd w:id="15"/>
      <w:r>
        <w:t xml:space="preserve">11. Заявление и документы, указанные в </w:t>
      </w:r>
      <w:hyperlink w:anchor="P91">
        <w:r>
          <w:rPr>
            <w:color w:val="0000FF"/>
          </w:rPr>
          <w:t>пункте 10</w:t>
        </w:r>
      </w:hyperlink>
      <w:r>
        <w:t xml:space="preserve"> настоящего Порядка (далее - прилагаемые документы), представляются одним из следующих способов: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1) путем личного обращения в уполномоченный орган;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2) через организации почтовой связи. В этом случае прилагаемые документы представляются в нотариально заверенных копиях либо применительно к документам, указанным в </w:t>
      </w:r>
      <w:hyperlink w:anchor="P93">
        <w:r>
          <w:rPr>
            <w:color w:val="0000FF"/>
          </w:rPr>
          <w:t>подпунктах 2</w:t>
        </w:r>
      </w:hyperlink>
      <w:r>
        <w:t xml:space="preserve"> - </w:t>
      </w:r>
      <w:hyperlink w:anchor="P96">
        <w:r>
          <w:rPr>
            <w:color w:val="0000FF"/>
          </w:rPr>
          <w:t>4 пункта 10</w:t>
        </w:r>
      </w:hyperlink>
      <w:r>
        <w:t xml:space="preserve"> настоящего Порядка, - в копиях, заверенных образовательной организацией;</w:t>
      </w:r>
    </w:p>
    <w:p w:rsidR="001C243C" w:rsidRDefault="001C243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3) через Единое окно муниципального казенного учреждения "</w:t>
      </w:r>
      <w:proofErr w:type="spellStart"/>
      <w:r>
        <w:t>Сервисно</w:t>
      </w:r>
      <w:proofErr w:type="spellEnd"/>
      <w:r>
        <w:t>-регистрационный центр" г. Иркутска;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4) через многофункциональный центр предоставления государственных и муниципальных услуг (далее - МФЦ), в соответствии с условиями соглашения о взаимодействии, заключенного </w:t>
      </w:r>
      <w:r>
        <w:lastRenderedPageBreak/>
        <w:t>между МФЦ и администрацией города Иркутска, организации, привлекаемые МФЦ;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5) через портал государственных и муниципальных услуг в информационно-телекоммуникационной сети "Интернет" (</w:t>
      </w:r>
      <w:hyperlink r:id="rId43">
        <w:r>
          <w:rPr>
            <w:color w:val="0000FF"/>
          </w:rPr>
          <w:t>www.gosuslugi.ru</w:t>
        </w:r>
      </w:hyperlink>
      <w:r>
        <w:t>) в форме электронных документов, подписанных тем видом электронной подписи, который установлен законодательством Российской Федерации для подписания таких документов.</w:t>
      </w:r>
    </w:p>
    <w:p w:rsidR="001C243C" w:rsidRDefault="001C243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12. Заявление и прилагаемые документы подлежат проверке на предмет наличия (отсутствия) оснований, предусмотренных </w:t>
      </w:r>
      <w:hyperlink w:anchor="P118">
        <w:r>
          <w:rPr>
            <w:color w:val="0000FF"/>
          </w:rPr>
          <w:t>пунктом 19</w:t>
        </w:r>
      </w:hyperlink>
      <w:r>
        <w:t xml:space="preserve"> настоящего Порядка, в день их поступления в уполномоченный орган.</w:t>
      </w:r>
    </w:p>
    <w:p w:rsidR="001C243C" w:rsidRDefault="001C243C">
      <w:pPr>
        <w:pStyle w:val="ConsPlusNormal"/>
        <w:jc w:val="both"/>
      </w:pPr>
      <w:r>
        <w:t xml:space="preserve">(п. 12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13. В случае отсутствия оснований, предусмотренных </w:t>
      </w:r>
      <w:hyperlink w:anchor="P118">
        <w:r>
          <w:rPr>
            <w:color w:val="0000FF"/>
          </w:rPr>
          <w:t>пунктом 19</w:t>
        </w:r>
      </w:hyperlink>
      <w:r>
        <w:t xml:space="preserve"> настоящего Порядка, должностное лицо уполномоченного органа, в чьи должностные обязанности входит прием и рассмотрение документов, необходимых для предоставления выплаты (далее - должностное лицо), сотрудники Единого окна, работники МФЦ, организаций, привлекаемых МФЦ, обязаны принять у педагогического работника заявление и прилагаемые документы.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В случае наличия оснований, предусмотренных </w:t>
      </w:r>
      <w:hyperlink w:anchor="P118">
        <w:r>
          <w:rPr>
            <w:color w:val="0000FF"/>
          </w:rPr>
          <w:t>пунктом 19</w:t>
        </w:r>
      </w:hyperlink>
      <w:r>
        <w:t xml:space="preserve"> настоящего Порядка, должностное лицо направляет педагогическому работнику уведомление об отказе в приеме заявления и прилагаемых документов по форме, предусмотренной административным регламентом.</w:t>
      </w:r>
    </w:p>
    <w:p w:rsidR="001C243C" w:rsidRDefault="001C243C">
      <w:pPr>
        <w:pStyle w:val="ConsPlusNormal"/>
        <w:jc w:val="both"/>
      </w:pPr>
      <w:r>
        <w:t xml:space="preserve">(п. 13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14. Заявление и прилагаемые документы, поступившие в уполномоченный орган, подлежат регистрации в журнале регистрации заявлений в день их поступления в уполномоченный орган.</w:t>
      </w:r>
    </w:p>
    <w:p w:rsidR="001C243C" w:rsidRDefault="001C243C">
      <w:pPr>
        <w:pStyle w:val="ConsPlusNormal"/>
        <w:jc w:val="both"/>
      </w:pPr>
      <w:r>
        <w:t xml:space="preserve">(п. 14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15 - 18. Утратили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г. Иркутска от 16.11.2022 N 031-06-837/22.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6" w:name="P118"/>
      <w:bookmarkEnd w:id="16"/>
      <w:r>
        <w:t>19. Основаниями для отказа в приеме заявления и прилагаемых документов являются: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1) несоответствие поданного заявления форме заявления, предусмотренной административным регламентом, и (или) подписание заявления лицом, не имеющим на то полномочий;</w:t>
      </w:r>
    </w:p>
    <w:p w:rsidR="001C243C" w:rsidRDefault="001C243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2) непредставление одного или нескольких из прилагаемых документов (в соответствии с перечнем);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3) несоответствие прилагаемых документов требованиям, предусмотренным </w:t>
      </w:r>
      <w:hyperlink w:anchor="P100">
        <w:r>
          <w:rPr>
            <w:color w:val="0000FF"/>
          </w:rPr>
          <w:t>пунктами 10(1)</w:t>
        </w:r>
      </w:hyperlink>
      <w:r>
        <w:t xml:space="preserve">, </w:t>
      </w:r>
      <w:hyperlink w:anchor="P102">
        <w:r>
          <w:rPr>
            <w:color w:val="0000FF"/>
          </w:rPr>
          <w:t>11</w:t>
        </w:r>
      </w:hyperlink>
      <w:r>
        <w:t xml:space="preserve"> настоящего Порядка;</w:t>
      </w:r>
    </w:p>
    <w:p w:rsidR="001C243C" w:rsidRDefault="001C243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4) содержание в заявлении и (или) прилагаемых документах различающихся персональных данных;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5) невозможность прочтения заявления и (или) прилагаемых документов.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Title"/>
        <w:jc w:val="center"/>
        <w:outlineLvl w:val="1"/>
      </w:pPr>
      <w:r>
        <w:t>Глава 3. РАССМОТРЕНИЕ ЗАЯВЛЕНИЯ, ПРИНЯТОГО РЕШЕНИЯ</w:t>
      </w:r>
    </w:p>
    <w:p w:rsidR="001C243C" w:rsidRDefault="001C243C">
      <w:pPr>
        <w:pStyle w:val="ConsPlusTitle"/>
        <w:jc w:val="center"/>
      </w:pPr>
      <w:r>
        <w:t>О ПРЕДОСТАВЛЕНИИ ЛИБО ОТКАЗЕ В ПРЕДОСТАВЛЕНИИ ВЫПЛАТЫ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bookmarkStart w:id="17" w:name="P130"/>
      <w:bookmarkEnd w:id="17"/>
      <w:r>
        <w:t>20. Должностное лицо в течение 20 рабочих дней со дня регистрации им заявления и прилагаемых документов: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lastRenderedPageBreak/>
        <w:t xml:space="preserve">1) осуществляет проверку наличия или отсутствия оснований, предусмотренных </w:t>
      </w:r>
      <w:hyperlink w:anchor="P134">
        <w:r>
          <w:rPr>
            <w:color w:val="0000FF"/>
          </w:rPr>
          <w:t>пунктом 21</w:t>
        </w:r>
      </w:hyperlink>
      <w:r>
        <w:t xml:space="preserve"> настоящего Порядка;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2) при отсутствии оснований, предусмотренных </w:t>
      </w:r>
      <w:hyperlink w:anchor="P134">
        <w:r>
          <w:rPr>
            <w:color w:val="0000FF"/>
          </w:rPr>
          <w:t>пунктом 21</w:t>
        </w:r>
      </w:hyperlink>
      <w:r>
        <w:t xml:space="preserve"> настоящего Порядка, готовит проект приказа руководителя уполномоченного органа о предоставлении выплаты;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3) при наличии оснований, предусмотренных </w:t>
      </w:r>
      <w:hyperlink w:anchor="P134">
        <w:r>
          <w:rPr>
            <w:color w:val="0000FF"/>
          </w:rPr>
          <w:t>пунктом 21</w:t>
        </w:r>
      </w:hyperlink>
      <w:r>
        <w:t xml:space="preserve"> настоящего Порядка, готовит проект приказа руководителя уполномоченного органа об отказе в предоставлении выплаты, содержащий основания отказа.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18" w:name="P134"/>
      <w:bookmarkEnd w:id="18"/>
      <w:r>
        <w:t>21. Основаниями для отказа в предоставлении выплаты являются: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1) в заявлении и (или) прилагаемых документах содержатся неполные и (или) недостоверные сведения;</w:t>
      </w:r>
    </w:p>
    <w:p w:rsidR="001C243C" w:rsidRDefault="001C243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2) педагогический работник не относится к категории граждан, имеющих право на получение выплаты в соответствии с </w:t>
      </w:r>
      <w:hyperlink r:id="rId52">
        <w:r>
          <w:rPr>
            <w:color w:val="0000FF"/>
          </w:rPr>
          <w:t>решением</w:t>
        </w:r>
      </w:hyperlink>
      <w:r>
        <w:t xml:space="preserve"> Думы города Иркутска от 21 декабря 2018 года N 006-20-520836/8 "О дополнительной мере социальной поддержки в виде единовременной денежной выплаты отдельных категорий граждан из числа педагогических работников", и (или) не соответствует условиям или требованиям, предусмотренным данным решением Думы города Иркутска.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22. Должностное лицо не позднее рабочего дня, следующего за днем истечения срока, указанного в </w:t>
      </w:r>
      <w:hyperlink w:anchor="P130">
        <w:r>
          <w:rPr>
            <w:color w:val="0000FF"/>
          </w:rPr>
          <w:t>пункте 20</w:t>
        </w:r>
      </w:hyperlink>
      <w:r>
        <w:t xml:space="preserve"> настоящего Порядка, передает проект приказа руководителя уполномоченного органа о предоставлении выплаты либо об отказе в предоставлении выплаты на подпись руководителю уполномоченного органа.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23. Руководитель уполномоченного органа издает приказ о предоставлении выплаты либо об отказе в предоставлении выплаты не позднее 25 рабочих дней со дня регистрации должностным лицом заявления и прилагаемых документов.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24. Должностное лицо обеспечивает регистрацию приказа руководителя уполномоченного органа о предоставлении выплаты либо об отказе в предоставлении выплаты в день его подписания.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25. В течение 5 рабочих дней со дня издания приказа руководителя уполномоченного органа о предоставлении выплаты должностное лицо направляет или вручает педагогическому работнику способом, указанным в заявлении, копию указанного приказа, а также проект Соглашения, сообщение о необходимости явиться в уполномоченный орган для заключения Соглашения не позднее 10 рабочих дней после дня получения указанных документов.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26. Соглашение подписывается в присутствии сторон Соглашения, которыми являются уполномоченный орган в лице руководителя уполномоченного органа, МОО г. Иркутска в лице руководителя МОО г. Иркутска и педагогический работник.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Соглашение считается заключенным со дня его подписания сторонами Соглашения. Соглашение оформляется в трех экземплярах. Один экземпляр подписанного сторонами Соглашения вручается под расписку в день подписания Соглашения педагогическому работнику, второй экземпляр Соглашения остается в уполномоченном органе, третий вручается руководителю МОО г. Иркутска.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27. В течение 5 рабочих дней со дня издания приказа руководителя уполномоченного органа об отказе в предоставлении выплаты должностное лицо направляет или вручает педагогическому работнику способом, указанным в заявлении, копию приказа руководителя уполномоченного органа об отказе в предоставлении выплаты.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lastRenderedPageBreak/>
        <w:t>28. Выплата предоставляется в срок не позднее двух месяцев со дня заключения Соглашения путем перечисления денежных средств на лицевой счет педагогического работника, открытый в кредитной организации, указанный в заявлении.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Днем предоставления выплаты считается день перечисления денежных средств на лицевой счет педагогического работника, указанный в заявлении.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Уплата налогов с предоставляемой выплаты осуществляется в соответствии с действующим законодательством.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Title"/>
        <w:jc w:val="center"/>
        <w:outlineLvl w:val="1"/>
      </w:pPr>
      <w:r>
        <w:t>Глава 4. ВОЗВРАТ ВЫПЛАТЫ</w:t>
      </w:r>
    </w:p>
    <w:p w:rsidR="001C243C" w:rsidRDefault="001C243C">
      <w:pPr>
        <w:pStyle w:val="ConsPlusNormal"/>
        <w:jc w:val="center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г. Иркутска</w:t>
      </w:r>
    </w:p>
    <w:p w:rsidR="001C243C" w:rsidRDefault="001C243C">
      <w:pPr>
        <w:pStyle w:val="ConsPlusNormal"/>
        <w:jc w:val="center"/>
      </w:pPr>
      <w:r>
        <w:t>от 16.11.2022 N 031-06-837/22)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bookmarkStart w:id="19" w:name="P153"/>
      <w:bookmarkEnd w:id="19"/>
      <w:r>
        <w:t>29. Предоставленная выплата подлежит возврату в случае прекращения трудовых отношений педагогического работника с МОО г. Иркутска до истечения трехлетнего срока со дня заключения Соглашения в связи с: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1) прекращением трудового договора по основанию, предусмотренному </w:t>
      </w:r>
      <w:hyperlink r:id="rId54">
        <w:r>
          <w:rPr>
            <w:color w:val="0000FF"/>
          </w:rPr>
          <w:t>пунктом 5 части 1 статьи 77</w:t>
        </w:r>
      </w:hyperlink>
      <w:r>
        <w:t xml:space="preserve"> Трудового кодекса Российской Федерации, за исключением случая перевода в другую МОО г. Иркутска (в размере, исчисленном пропорционально неотработанному времени);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2) расторжением трудового договора по основанию, предусмотренному </w:t>
      </w:r>
      <w:hyperlink r:id="rId55">
        <w:r>
          <w:rPr>
            <w:color w:val="0000FF"/>
          </w:rPr>
          <w:t>пунктом 3 части 1 статьи 77</w:t>
        </w:r>
      </w:hyperlink>
      <w:r>
        <w:t xml:space="preserve"> Трудового кодекса Российской Федерации (в размере, исчисленном пропорционально неотработанному времени), за исключением случая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договора, а также случая, когда последовало дальнейшее трудоустройство гражданина в другую муниципальную образовательную организацию города Иркутска;</w:t>
      </w:r>
    </w:p>
    <w:p w:rsidR="001C243C" w:rsidRDefault="001C243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г. Иркутска от 16.11.2022 N 031-06-837/22)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3) расторжением трудового договора по инициативе работодателя по основаниям, предусмотренным </w:t>
      </w:r>
      <w:hyperlink r:id="rId57">
        <w:r>
          <w:rPr>
            <w:color w:val="0000FF"/>
          </w:rPr>
          <w:t>пунктами 3</w:t>
        </w:r>
      </w:hyperlink>
      <w:r>
        <w:t xml:space="preserve">, </w:t>
      </w:r>
      <w:hyperlink r:id="rId58">
        <w:r>
          <w:rPr>
            <w:color w:val="0000FF"/>
          </w:rPr>
          <w:t>5</w:t>
        </w:r>
      </w:hyperlink>
      <w:r>
        <w:t xml:space="preserve">, </w:t>
      </w:r>
      <w:hyperlink r:id="rId59">
        <w:r>
          <w:rPr>
            <w:color w:val="0000FF"/>
          </w:rPr>
          <w:t>6</w:t>
        </w:r>
      </w:hyperlink>
      <w:r>
        <w:t xml:space="preserve">, </w:t>
      </w:r>
      <w:hyperlink r:id="rId60">
        <w:r>
          <w:rPr>
            <w:color w:val="0000FF"/>
          </w:rPr>
          <w:t>8</w:t>
        </w:r>
      </w:hyperlink>
      <w:r>
        <w:t xml:space="preserve"> и </w:t>
      </w:r>
      <w:hyperlink r:id="rId61">
        <w:r>
          <w:rPr>
            <w:color w:val="0000FF"/>
          </w:rPr>
          <w:t>11 части 1 статьи 81</w:t>
        </w:r>
      </w:hyperlink>
      <w:r>
        <w:t xml:space="preserve"> Трудового кодекса Российской Федерации (в полном объеме);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4) прекращением трудового договора по основаниям, предусмотренным </w:t>
      </w:r>
      <w:hyperlink r:id="rId62">
        <w:r>
          <w:rPr>
            <w:color w:val="0000FF"/>
          </w:rPr>
          <w:t>пунктом 4 части 1 статьи 83</w:t>
        </w:r>
      </w:hyperlink>
      <w:r>
        <w:t xml:space="preserve">, </w:t>
      </w:r>
      <w:hyperlink r:id="rId63">
        <w:r>
          <w:rPr>
            <w:color w:val="0000FF"/>
          </w:rPr>
          <w:t>пунктами 1</w:t>
        </w:r>
      </w:hyperlink>
      <w:r>
        <w:t xml:space="preserve"> и </w:t>
      </w:r>
      <w:hyperlink r:id="rId64">
        <w:r>
          <w:rPr>
            <w:color w:val="0000FF"/>
          </w:rPr>
          <w:t>2 статьи 336</w:t>
        </w:r>
      </w:hyperlink>
      <w:r>
        <w:t xml:space="preserve"> Трудового кодекса Российской Федерации (в полном объеме).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30. Возврат выплаты осуществляется педагогическим работником на лицевой счет уполномоченного органа в течение 15 дней со дня прекращения или расторжения трудового договора, заключенного с МОО г. Иркутска.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20" w:name="P160"/>
      <w:bookmarkEnd w:id="20"/>
      <w:r>
        <w:t xml:space="preserve">31. В случае передачи полномочий по исполнению публичного обязательства МОО г. Иркутска руководитель МОО г. Иркутска в течение 3 рабочих дней со дня прекращения или расторжения трудового договора в случаях, предусмотренных </w:t>
      </w:r>
      <w:hyperlink w:anchor="P153">
        <w:r>
          <w:rPr>
            <w:color w:val="0000FF"/>
          </w:rPr>
          <w:t>пунктом 29</w:t>
        </w:r>
      </w:hyperlink>
      <w:r>
        <w:t xml:space="preserve"> настоящего Порядка, вручает лично либо направляет почтовым отправлением педагогическому работнику уведомление о возврате выплаты, в котором указывается сумма, подлежащая возврату, и реквизиты счета, необходимые для перечисления указанной суммы.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32. В течение 5 рабочих дней со дня направления педагогическому работнику уведомления о возврате выплаты, предусмотренного </w:t>
      </w:r>
      <w:hyperlink w:anchor="P160">
        <w:r>
          <w:rPr>
            <w:color w:val="0000FF"/>
          </w:rPr>
          <w:t>пунктом 31</w:t>
        </w:r>
      </w:hyperlink>
      <w:r>
        <w:t xml:space="preserve"> настоящего Порядка, руководитель МОО г. Иркутска обеспечивает направление в уполномоченный орган копии уведомления и подтверждения направления такого уведомления.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21" w:name="P162"/>
      <w:bookmarkEnd w:id="21"/>
      <w:r>
        <w:t xml:space="preserve">33. В случае исполнения публичного обязательства уполномоченным органом руководитель МОО г. Иркутска в течение 3 рабочих дней со дня прекращения или расторжения трудового </w:t>
      </w:r>
      <w:r>
        <w:lastRenderedPageBreak/>
        <w:t xml:space="preserve">договора в случаях, предусмотренных </w:t>
      </w:r>
      <w:hyperlink w:anchor="P153">
        <w:r>
          <w:rPr>
            <w:color w:val="0000FF"/>
          </w:rPr>
          <w:t>пунктом 29</w:t>
        </w:r>
      </w:hyperlink>
      <w:r>
        <w:t xml:space="preserve"> настоящего Порядка, уведомляет уполномоченный орган о расторжении или прекращении трудового договора с педагогическим работником в письменном виде.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34. Уполномоченный орган в течение 5 рабочих дней со дня получения уведомления, предусмотренного </w:t>
      </w:r>
      <w:hyperlink w:anchor="P162">
        <w:r>
          <w:rPr>
            <w:color w:val="0000FF"/>
          </w:rPr>
          <w:t>пунктом 33</w:t>
        </w:r>
      </w:hyperlink>
      <w:r>
        <w:t xml:space="preserve"> настоящего Порядка, вручает лично либо направляет почтовым отправлением гражданину уведомление о возврате выплаты, в котором указывается сумма, подлежащая возврату, и реквизиты счета, необходимые для перечисления указанной суммы.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35. В случае если сумма, подлежащая возврату, указанная в уведомлении о возврате выплаты, не возвращена педагогическим работником в добровольном порядке, ее взыскание производится в судебном порядке в соответствии с действующим законодательством Российской Федерации.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</w:pPr>
      <w:r>
        <w:t>Заместитель мэра - председатель комитета по социальной</w:t>
      </w:r>
    </w:p>
    <w:p w:rsidR="001C243C" w:rsidRDefault="001C243C">
      <w:pPr>
        <w:pStyle w:val="ConsPlusNormal"/>
        <w:jc w:val="right"/>
      </w:pPr>
      <w:r>
        <w:t>политике и культуре администрации города Иркутска</w:t>
      </w:r>
    </w:p>
    <w:p w:rsidR="001C243C" w:rsidRDefault="001C243C">
      <w:pPr>
        <w:pStyle w:val="ConsPlusNormal"/>
        <w:jc w:val="right"/>
      </w:pPr>
      <w:r>
        <w:t>В.В.БАРЫШНИКОВ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</w:pPr>
      <w:r>
        <w:t>Начальник департамента образования комитета по социальной</w:t>
      </w:r>
    </w:p>
    <w:p w:rsidR="001C243C" w:rsidRDefault="001C243C">
      <w:pPr>
        <w:pStyle w:val="ConsPlusNormal"/>
        <w:jc w:val="right"/>
      </w:pPr>
      <w:r>
        <w:t>политике и культуре администрации города Иркутска</w:t>
      </w:r>
    </w:p>
    <w:p w:rsidR="001C243C" w:rsidRDefault="001C243C">
      <w:pPr>
        <w:pStyle w:val="ConsPlusNormal"/>
        <w:jc w:val="right"/>
      </w:pPr>
      <w:r>
        <w:t>А.К.КОСТИН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  <w:outlineLvl w:val="1"/>
      </w:pPr>
      <w:r>
        <w:t>Приложение N 1</w:t>
      </w:r>
    </w:p>
    <w:p w:rsidR="001C243C" w:rsidRDefault="001C243C">
      <w:pPr>
        <w:pStyle w:val="ConsPlusNormal"/>
        <w:jc w:val="right"/>
      </w:pPr>
      <w:r>
        <w:t>к Порядку предоставления дополнительной меры социальной</w:t>
      </w:r>
    </w:p>
    <w:p w:rsidR="001C243C" w:rsidRDefault="001C243C">
      <w:pPr>
        <w:pStyle w:val="ConsPlusNormal"/>
        <w:jc w:val="right"/>
      </w:pPr>
      <w:r>
        <w:t>поддержки в виде единовременной денежной выплаты отдельных</w:t>
      </w:r>
    </w:p>
    <w:p w:rsidR="001C243C" w:rsidRDefault="001C243C">
      <w:pPr>
        <w:pStyle w:val="ConsPlusNormal"/>
        <w:jc w:val="right"/>
      </w:pPr>
      <w:r>
        <w:t>категорий граждан из числа педагогических работников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</w:pPr>
      <w:r>
        <w:t>ФОРМА ЗАЯВЛЕНИЯ</w:t>
      </w:r>
    </w:p>
    <w:p w:rsidR="001C243C" w:rsidRDefault="001C243C">
      <w:pPr>
        <w:pStyle w:val="ConsPlusNormal"/>
        <w:jc w:val="center"/>
      </w:pPr>
      <w:r>
        <w:t>О ПРЕДОСТАВЛЕНИИ ЕДИНОВРЕМЕННОЙ ДЕНЕЖНОЙ ВЫПЛАТЫ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 xml:space="preserve">Утратила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г. Иркутска от 16.11.2022 N 031-06-837/22.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  <w:outlineLvl w:val="1"/>
      </w:pPr>
      <w:r>
        <w:t>Приложение N 2</w:t>
      </w:r>
    </w:p>
    <w:p w:rsidR="001C243C" w:rsidRDefault="001C243C">
      <w:pPr>
        <w:pStyle w:val="ConsPlusNormal"/>
        <w:jc w:val="right"/>
      </w:pPr>
      <w:r>
        <w:t>к Порядку предоставления дополнительной меры социальной</w:t>
      </w:r>
    </w:p>
    <w:p w:rsidR="001C243C" w:rsidRDefault="001C243C">
      <w:pPr>
        <w:pStyle w:val="ConsPlusNormal"/>
        <w:jc w:val="right"/>
      </w:pPr>
      <w:r>
        <w:t>поддержки в виде единовременной денежной выплаты отдельных</w:t>
      </w:r>
    </w:p>
    <w:p w:rsidR="001C243C" w:rsidRDefault="001C243C">
      <w:pPr>
        <w:pStyle w:val="ConsPlusNormal"/>
        <w:jc w:val="right"/>
      </w:pPr>
      <w:r>
        <w:t>категорий граждан из числа педагогических работников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</w:pPr>
      <w:r>
        <w:t>ФОРМА УВЕДОМЛЕНИЯ</w:t>
      </w:r>
    </w:p>
    <w:p w:rsidR="001C243C" w:rsidRDefault="001C243C">
      <w:pPr>
        <w:pStyle w:val="ConsPlusNormal"/>
        <w:jc w:val="center"/>
      </w:pPr>
      <w:r>
        <w:t>ОБ ОТКАЗЕ В ПРИЕМЕ ЗАЯВЛЕНИЯ И ПРИЛАГАЕМЫХ ДОКУМЕНТОВ,</w:t>
      </w:r>
    </w:p>
    <w:p w:rsidR="001C243C" w:rsidRDefault="001C243C">
      <w:pPr>
        <w:pStyle w:val="ConsPlusNormal"/>
        <w:jc w:val="center"/>
      </w:pPr>
      <w:r>
        <w:t>НЕОБХОДИМЫХ ДЛЯ ПРЕДОСТАВЛЕНИЯ ЕДИНОВРЕМЕННОЙ</w:t>
      </w:r>
    </w:p>
    <w:p w:rsidR="001C243C" w:rsidRDefault="001C243C">
      <w:pPr>
        <w:pStyle w:val="ConsPlusNormal"/>
        <w:jc w:val="center"/>
      </w:pPr>
      <w:r>
        <w:t>ДЕНЕЖНОЙ ВЫПЛАТЫ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 xml:space="preserve">Утратила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г. Иркутска от 16.11.2022 N 031-06-837/22.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  <w:outlineLvl w:val="1"/>
      </w:pPr>
      <w:r>
        <w:t>Приложение N 3</w:t>
      </w:r>
    </w:p>
    <w:p w:rsidR="001C243C" w:rsidRDefault="001C243C">
      <w:pPr>
        <w:pStyle w:val="ConsPlusNormal"/>
        <w:jc w:val="right"/>
      </w:pPr>
      <w:r>
        <w:t>к Порядку предоставления дополнительной меры социальной</w:t>
      </w:r>
    </w:p>
    <w:p w:rsidR="001C243C" w:rsidRDefault="001C243C">
      <w:pPr>
        <w:pStyle w:val="ConsPlusNormal"/>
        <w:jc w:val="right"/>
      </w:pPr>
      <w:r>
        <w:t>поддержки в виде единовременной денежной выплаты отдельных</w:t>
      </w:r>
    </w:p>
    <w:p w:rsidR="001C243C" w:rsidRDefault="001C243C">
      <w:pPr>
        <w:pStyle w:val="ConsPlusNormal"/>
        <w:jc w:val="right"/>
      </w:pPr>
      <w:r>
        <w:t>категорий граждан из числа педагогических работников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</w:pPr>
      <w:r>
        <w:t>Форма расписки</w:t>
      </w:r>
    </w:p>
    <w:p w:rsidR="001C243C" w:rsidRDefault="001C243C">
      <w:pPr>
        <w:pStyle w:val="ConsPlusNormal"/>
        <w:jc w:val="center"/>
      </w:pPr>
      <w:r>
        <w:t>в приеме заявления и прилагаемых документов, необходимых</w:t>
      </w:r>
    </w:p>
    <w:p w:rsidR="001C243C" w:rsidRDefault="001C243C">
      <w:pPr>
        <w:pStyle w:val="ConsPlusNormal"/>
        <w:jc w:val="center"/>
      </w:pPr>
      <w:r>
        <w:t>для предоставления единовременной денежной выплаты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 xml:space="preserve">Утратила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администрации г. Иркутска от 16.11.2022 N 031-06-837/22.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  <w:outlineLvl w:val="1"/>
      </w:pPr>
      <w:r>
        <w:t>Приложение N 4</w:t>
      </w:r>
    </w:p>
    <w:p w:rsidR="001C243C" w:rsidRDefault="001C243C">
      <w:pPr>
        <w:pStyle w:val="ConsPlusNormal"/>
        <w:jc w:val="right"/>
      </w:pPr>
      <w:r>
        <w:t>к Порядку предоставления дополнительной меры социальной</w:t>
      </w:r>
    </w:p>
    <w:p w:rsidR="001C243C" w:rsidRDefault="001C243C">
      <w:pPr>
        <w:pStyle w:val="ConsPlusNormal"/>
        <w:jc w:val="right"/>
      </w:pPr>
      <w:r>
        <w:t>поддержки в виде единовременной денежной выплаты отдельных</w:t>
      </w:r>
    </w:p>
    <w:p w:rsidR="001C243C" w:rsidRDefault="001C243C">
      <w:pPr>
        <w:pStyle w:val="ConsPlusNormal"/>
        <w:jc w:val="right"/>
      </w:pPr>
      <w:r>
        <w:t>категорий граждан из числа педагогических работников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</w:pPr>
      <w:bookmarkStart w:id="22" w:name="P228"/>
      <w:bookmarkEnd w:id="22"/>
      <w:r>
        <w:t>ФОРМА СОГЛАШЕНИЯ</w:t>
      </w:r>
    </w:p>
    <w:p w:rsidR="001C243C" w:rsidRDefault="001C243C">
      <w:pPr>
        <w:pStyle w:val="ConsPlusNormal"/>
        <w:jc w:val="center"/>
      </w:pPr>
      <w:r>
        <w:t>О ПРЕДОСТАВЛЕНИИ ЕДИНОВРЕМЕННОЙ ДЕНЕЖНОЙ ВЫПЛАТЫ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</w:pPr>
      <w:r>
        <w:t>Соглашение N ______</w:t>
      </w:r>
    </w:p>
    <w:p w:rsidR="001C243C" w:rsidRDefault="001C243C">
      <w:pPr>
        <w:pStyle w:val="ConsPlusNormal"/>
        <w:jc w:val="center"/>
      </w:pPr>
      <w:r>
        <w:t>о предоставлении единовременной денежной выплаты</w:t>
      </w:r>
    </w:p>
    <w:p w:rsidR="001C243C" w:rsidRDefault="001C243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C24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243C" w:rsidRDefault="001C243C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243C" w:rsidRDefault="001C243C">
            <w:pPr>
              <w:pStyle w:val="ConsPlusNormal"/>
              <w:jc w:val="right"/>
            </w:pPr>
            <w:r>
              <w:t>"___" _______________ г.</w:t>
            </w:r>
          </w:p>
        </w:tc>
      </w:tr>
    </w:tbl>
    <w:p w:rsidR="001C243C" w:rsidRDefault="001C243C">
      <w:pPr>
        <w:pStyle w:val="ConsPlusNonformat"/>
        <w:spacing w:before="200"/>
        <w:jc w:val="both"/>
      </w:pPr>
      <w:r>
        <w:t>___________________________________________________________________________</w:t>
      </w:r>
    </w:p>
    <w:p w:rsidR="001C243C" w:rsidRDefault="001C243C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1C243C" w:rsidRDefault="001C243C">
      <w:pPr>
        <w:pStyle w:val="ConsPlusNonformat"/>
        <w:jc w:val="both"/>
      </w:pPr>
    </w:p>
    <w:p w:rsidR="001C243C" w:rsidRDefault="001C243C">
      <w:pPr>
        <w:pStyle w:val="ConsPlusNonformat"/>
        <w:jc w:val="both"/>
      </w:pPr>
      <w:r>
        <w:t>(далее    именуемый    "Уполномоченный    орган</w:t>
      </w:r>
      <w:proofErr w:type="gramStart"/>
      <w:r>
        <w:t xml:space="preserve">")   </w:t>
      </w:r>
      <w:proofErr w:type="gramEnd"/>
      <w:r>
        <w:t xml:space="preserve"> в    лице   начальника</w:t>
      </w:r>
    </w:p>
    <w:p w:rsidR="001C243C" w:rsidRDefault="001C243C">
      <w:pPr>
        <w:pStyle w:val="ConsPlusNonformat"/>
        <w:jc w:val="both"/>
      </w:pPr>
      <w:r>
        <w:t>__________________________________________________________________________,</w:t>
      </w:r>
    </w:p>
    <w:p w:rsidR="001C243C" w:rsidRDefault="001C243C">
      <w:pPr>
        <w:pStyle w:val="ConsPlusNonformat"/>
        <w:jc w:val="both"/>
      </w:pPr>
      <w:r>
        <w:t xml:space="preserve">                         (фамилия, имя, отчество)</w:t>
      </w:r>
    </w:p>
    <w:p w:rsidR="001C243C" w:rsidRDefault="001C243C">
      <w:pPr>
        <w:pStyle w:val="ConsPlusNonformat"/>
        <w:jc w:val="both"/>
      </w:pPr>
    </w:p>
    <w:p w:rsidR="001C243C" w:rsidRDefault="001C243C">
      <w:pPr>
        <w:pStyle w:val="ConsPlusNonformat"/>
        <w:jc w:val="both"/>
      </w:pPr>
      <w:r>
        <w:t>действующего(ей) на основании ____________________________________________,</w:t>
      </w:r>
    </w:p>
    <w:p w:rsidR="001C243C" w:rsidRDefault="001C243C">
      <w:pPr>
        <w:pStyle w:val="ConsPlusNonformat"/>
        <w:jc w:val="both"/>
      </w:pPr>
      <w:r>
        <w:t>___________________________________________________________________________</w:t>
      </w:r>
    </w:p>
    <w:p w:rsidR="001C243C" w:rsidRDefault="001C243C">
      <w:pPr>
        <w:pStyle w:val="ConsPlusNonformat"/>
        <w:jc w:val="both"/>
      </w:pPr>
      <w:r>
        <w:t xml:space="preserve"> (наименование муниципальной образовательной организации города Иркутска)</w:t>
      </w:r>
    </w:p>
    <w:p w:rsidR="001C243C" w:rsidRDefault="001C243C">
      <w:pPr>
        <w:pStyle w:val="ConsPlusNonformat"/>
        <w:jc w:val="both"/>
      </w:pPr>
    </w:p>
    <w:p w:rsidR="001C243C" w:rsidRDefault="001C243C">
      <w:pPr>
        <w:pStyle w:val="ConsPlusNonformat"/>
        <w:jc w:val="both"/>
      </w:pPr>
      <w:r>
        <w:t>(далее именуемый(</w:t>
      </w:r>
      <w:proofErr w:type="spellStart"/>
      <w:r>
        <w:t>ая</w:t>
      </w:r>
      <w:proofErr w:type="spellEnd"/>
      <w:r>
        <w:t>) "МОО г. Иркутска") в лице ___________________________,</w:t>
      </w:r>
    </w:p>
    <w:p w:rsidR="001C243C" w:rsidRDefault="001C243C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1C243C" w:rsidRDefault="001C243C">
      <w:pPr>
        <w:pStyle w:val="ConsPlusNonformat"/>
        <w:jc w:val="both"/>
      </w:pPr>
    </w:p>
    <w:p w:rsidR="001C243C" w:rsidRDefault="001C243C">
      <w:pPr>
        <w:pStyle w:val="ConsPlusNonformat"/>
        <w:jc w:val="both"/>
      </w:pPr>
      <w:r>
        <w:t>действующего(ей) на основании ____________________________________________,</w:t>
      </w:r>
    </w:p>
    <w:p w:rsidR="001C243C" w:rsidRDefault="001C243C">
      <w:pPr>
        <w:pStyle w:val="ConsPlusNonformat"/>
        <w:jc w:val="both"/>
      </w:pPr>
      <w:r>
        <w:t>и ________________________________________________________________________,</w:t>
      </w:r>
    </w:p>
    <w:p w:rsidR="001C243C" w:rsidRDefault="001C243C">
      <w:pPr>
        <w:pStyle w:val="ConsPlusNonformat"/>
        <w:jc w:val="both"/>
      </w:pPr>
      <w:r>
        <w:t xml:space="preserve">            (фамилия, имя, отчество педагогического работника)</w:t>
      </w:r>
    </w:p>
    <w:p w:rsidR="001C243C" w:rsidRDefault="001C243C">
      <w:pPr>
        <w:pStyle w:val="ConsPlusNonformat"/>
        <w:jc w:val="both"/>
      </w:pPr>
    </w:p>
    <w:p w:rsidR="001C243C" w:rsidRDefault="001C243C">
      <w:pPr>
        <w:pStyle w:val="ConsPlusNonformat"/>
        <w:jc w:val="both"/>
      </w:pPr>
      <w:r>
        <w:t>___________________________________________________________________________</w:t>
      </w:r>
    </w:p>
    <w:p w:rsidR="001C243C" w:rsidRDefault="001C243C">
      <w:pPr>
        <w:pStyle w:val="ConsPlusNonformat"/>
        <w:jc w:val="both"/>
      </w:pPr>
      <w:r>
        <w:t xml:space="preserve">     (наименование документа, удостоверяющего личность педагогического</w:t>
      </w:r>
    </w:p>
    <w:p w:rsidR="001C243C" w:rsidRDefault="001C243C">
      <w:pPr>
        <w:pStyle w:val="ConsPlusNonformat"/>
        <w:jc w:val="both"/>
      </w:pPr>
      <w:r>
        <w:t xml:space="preserve">  работника, номер и серия, сведения о дате выдачи указанного документа и</w:t>
      </w:r>
    </w:p>
    <w:p w:rsidR="001C243C" w:rsidRDefault="001C243C">
      <w:pPr>
        <w:pStyle w:val="ConsPlusNonformat"/>
        <w:jc w:val="both"/>
      </w:pPr>
      <w:r>
        <w:t xml:space="preserve">                             выдавшем органе)</w:t>
      </w:r>
    </w:p>
    <w:p w:rsidR="001C243C" w:rsidRDefault="001C243C">
      <w:pPr>
        <w:pStyle w:val="ConsPlusNonformat"/>
        <w:jc w:val="both"/>
      </w:pPr>
    </w:p>
    <w:p w:rsidR="001C243C" w:rsidRDefault="001C243C">
      <w:pPr>
        <w:pStyle w:val="ConsPlusNonformat"/>
        <w:jc w:val="both"/>
      </w:pPr>
      <w:r>
        <w:t>__________________________________________________________________________,</w:t>
      </w:r>
    </w:p>
    <w:p w:rsidR="001C243C" w:rsidRDefault="001C243C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 (далее</w:t>
      </w:r>
    </w:p>
    <w:p w:rsidR="001C243C" w:rsidRDefault="001C243C">
      <w:pPr>
        <w:pStyle w:val="ConsPlusNonformat"/>
        <w:jc w:val="both"/>
      </w:pPr>
      <w:r>
        <w:t>именуемый(</w:t>
      </w:r>
      <w:proofErr w:type="spellStart"/>
      <w:proofErr w:type="gramStart"/>
      <w:r>
        <w:t>ая</w:t>
      </w:r>
      <w:proofErr w:type="spellEnd"/>
      <w:r>
        <w:t xml:space="preserve">)   </w:t>
      </w:r>
      <w:proofErr w:type="gramEnd"/>
      <w:r>
        <w:t>"Педагогический  работник")  (именуемые  в  дальнейшем  при</w:t>
      </w:r>
    </w:p>
    <w:p w:rsidR="001C243C" w:rsidRDefault="001C243C">
      <w:pPr>
        <w:pStyle w:val="ConsPlusNonformat"/>
        <w:jc w:val="both"/>
      </w:pPr>
      <w:proofErr w:type="gramStart"/>
      <w:r>
        <w:t>совместном  упоминании</w:t>
      </w:r>
      <w:proofErr w:type="gramEnd"/>
      <w:r>
        <w:t xml:space="preserve"> "Стороны"), в соответствии с Порядком предоставления</w:t>
      </w:r>
    </w:p>
    <w:p w:rsidR="001C243C" w:rsidRDefault="001C243C">
      <w:pPr>
        <w:pStyle w:val="ConsPlusNonformat"/>
        <w:jc w:val="both"/>
      </w:pPr>
      <w:proofErr w:type="gramStart"/>
      <w:r>
        <w:t>дополнительной  меры</w:t>
      </w:r>
      <w:proofErr w:type="gramEnd"/>
      <w:r>
        <w:t xml:space="preserve">  социальной  поддержки  в виде единовременной денежной</w:t>
      </w:r>
    </w:p>
    <w:p w:rsidR="001C243C" w:rsidRDefault="001C243C">
      <w:pPr>
        <w:pStyle w:val="ConsPlusNonformat"/>
        <w:jc w:val="both"/>
      </w:pPr>
      <w:proofErr w:type="gramStart"/>
      <w:r>
        <w:t>выплаты  отдельных</w:t>
      </w:r>
      <w:proofErr w:type="gramEnd"/>
      <w:r>
        <w:t xml:space="preserve">  категорий  граждан  из числа педагогических работников,</w:t>
      </w:r>
    </w:p>
    <w:p w:rsidR="001C243C" w:rsidRDefault="001C243C">
      <w:pPr>
        <w:pStyle w:val="ConsPlusNonformat"/>
        <w:jc w:val="both"/>
      </w:pPr>
      <w:r>
        <w:t>утвержденным постановлением администрации города Иркутска от ______________</w:t>
      </w:r>
    </w:p>
    <w:p w:rsidR="001C243C" w:rsidRDefault="001C243C">
      <w:pPr>
        <w:pStyle w:val="ConsPlusNonformat"/>
        <w:jc w:val="both"/>
      </w:pPr>
      <w:r>
        <w:lastRenderedPageBreak/>
        <w:t>N ____________, заключили настоящее Соглашение о нижеследующем: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  <w:outlineLvl w:val="2"/>
      </w:pPr>
      <w:r>
        <w:t>1. Предмет Соглашения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1. Предметом настоящего Соглашения является предоставление Педагогическому работнику единовременной денежной выплаты в целях социальной поддержки отдельным категориям граждан (далее - выплата).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2. Выплата предоставляется при соблюдении условий, предусмотренных Порядком предоставления дополнительной меры социальной поддержки в виде единовременной денежной выплаты отдельных категорий граждан из числа педагогических работников, утвержденным постановлением администрации города Иркутска от ________ N ____________.</w:t>
      </w:r>
    </w:p>
    <w:p w:rsidR="001C243C" w:rsidRDefault="001C243C">
      <w:pPr>
        <w:pStyle w:val="ConsPlusNormal"/>
        <w:spacing w:before="220"/>
        <w:ind w:firstLine="540"/>
        <w:jc w:val="both"/>
      </w:pPr>
      <w:bookmarkStart w:id="23" w:name="P271"/>
      <w:bookmarkEnd w:id="23"/>
      <w:r>
        <w:t>3. Размер выплаты составляет 100 000 (сто тысяч) рублей.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  <w:outlineLvl w:val="2"/>
      </w:pPr>
      <w:r>
        <w:t>2. Права и обязанности Сторон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4. Уполномоченный орган: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1) в течение 2 месяцев со дня подписания Сторонами настоящего Соглашения перечисляет Педагогическому работнику выплату в размере, предусмотренном </w:t>
      </w:r>
      <w:hyperlink w:anchor="P271">
        <w:r>
          <w:rPr>
            <w:color w:val="0000FF"/>
          </w:rPr>
          <w:t>пунктом 3</w:t>
        </w:r>
      </w:hyperlink>
      <w:r>
        <w:t xml:space="preserve"> настоящего Соглашения (в случае исполнения публичного обязательства Уполномоченным органом);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2) вправе запрашивать у Педагогического работника, МОО г. Иркутска документы, связанные с реализацией настоящего Соглашения, в том числе копии платежных документов о своевременном перечислении выплаты Педагогическому работнику;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3) в течение 5 рабочих дней со дня получения от МОО г. Иркутска уведомления о расторжении или прекращении трудового договора с Педагогическим работником в случаях, предусмотренных </w:t>
      </w:r>
      <w:hyperlink w:anchor="P292">
        <w:r>
          <w:rPr>
            <w:color w:val="0000FF"/>
          </w:rPr>
          <w:t>разделом 3</w:t>
        </w:r>
      </w:hyperlink>
      <w:r>
        <w:t xml:space="preserve"> настоящего Соглашения, вручает лично либо направляет почтовым отправлением Педагогическому работнику уведомление о возврате выплаты (в случае исполнения публичного обязательства Уполномоченным органом);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4) взыскивает в судебном порядке выплату в случае отказа Педагогическим работником от возврата выплаты в добровольном порядке при наступлении случаев, указанных в </w:t>
      </w:r>
      <w:hyperlink w:anchor="P292">
        <w:r>
          <w:rPr>
            <w:color w:val="0000FF"/>
          </w:rPr>
          <w:t>разделе 3</w:t>
        </w:r>
      </w:hyperlink>
      <w:r>
        <w:t xml:space="preserve"> настоящего Соглашения (в случае исполнения публичного обязательства Уполномоченным органом).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5. МОО г. Иркутска: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1) в течение 2 месяцев со дня подписания Сторонами настоящего Соглашения перечисляет Педагогическому работнику выплату в размере, предусмотренном </w:t>
      </w:r>
      <w:hyperlink w:anchor="P271">
        <w:r>
          <w:rPr>
            <w:color w:val="0000FF"/>
          </w:rPr>
          <w:t>пунктом 3</w:t>
        </w:r>
      </w:hyperlink>
      <w:r>
        <w:t xml:space="preserve"> настоящего Соглашения (в случае передачи Уполномоченным органом полномочий по исполнению публичного обязательства);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2) в течение 3 рабочих дней со дня расторжения или прекращения трудового договора с Педагогическим работником в случаях, предусмотренных </w:t>
      </w:r>
      <w:hyperlink w:anchor="P292">
        <w:r>
          <w:rPr>
            <w:color w:val="0000FF"/>
          </w:rPr>
          <w:t>разделом 3</w:t>
        </w:r>
      </w:hyperlink>
      <w:r>
        <w:t xml:space="preserve"> настоящего Соглашения, вручает лично либо направляет Педагогическому работнику уведомление о возврате выплаты (в случае передачи Уполномоченным органом полномочий по исполнению публичного обязательства);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3) в течение 5 рабочих дней со дня направления Педагогическому работнику уведомления о возврате выплаты направляет в Уполномоченный орган копии уведомления и подтверждения направления такого уведомления;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4) в течение 3 рабочих дней со дня расторжения или прекращения трудового договора с </w:t>
      </w:r>
      <w:r>
        <w:lastRenderedPageBreak/>
        <w:t xml:space="preserve">Педагогическим работником в случаях, предусмотренных </w:t>
      </w:r>
      <w:hyperlink w:anchor="P292">
        <w:r>
          <w:rPr>
            <w:color w:val="0000FF"/>
          </w:rPr>
          <w:t>разделом 3</w:t>
        </w:r>
      </w:hyperlink>
      <w:r>
        <w:t xml:space="preserve"> настоящего Соглашения, уведомляет Уполномоченный орган о расторжении или прекращении трудового договора с Педагогическим работником в письменном виде (в случае исполнения публичного обязательства Уполномоченным органом);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5) в рамках настоящего Соглашения представляет по запросу Уполномоченного органа соответствующие информацию и документы;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6) взыскивает в судебном порядке выплату в случае отказа Педагогического работника от возврата выплаты в добровольном порядке при наступлении случаев, указанных в </w:t>
      </w:r>
      <w:hyperlink w:anchor="P292">
        <w:r>
          <w:rPr>
            <w:color w:val="0000FF"/>
          </w:rPr>
          <w:t>разделе 3</w:t>
        </w:r>
      </w:hyperlink>
      <w:r>
        <w:t xml:space="preserve"> настоящего Соглашения (в случае передачи Уполномоченным органом полномочий по исполнению публичного обязательства).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6. Педагогический работник обязан: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1) исполнять трудовые обязанности, вытекающие из трудового договора, заключенного с МОО г. Иркутска, не менее трех лет со дня заключения настоящего Соглашения;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2) в случае получения уведомления о возврате выплаты осуществить возврат выплаты в течение 15 (пятнадцати) дней с момента получения такого уведомления;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3) в рамках настоящего Соглашения представлять по запросу Уполномоченного органа соответствующие информацию и документы.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  <w:outlineLvl w:val="2"/>
      </w:pPr>
      <w:bookmarkStart w:id="24" w:name="P292"/>
      <w:bookmarkEnd w:id="24"/>
      <w:r>
        <w:t>3. Случаи возврата выплаты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>7. Выплата подлежит возврату в случае прекращения трудовых отношений Педагогического работника с МОО г. Иркутска до истечения трехлетнего срока со дня заключения соглашения в связи с: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1) прекращением трудового договора по основанию, предусмотренному </w:t>
      </w:r>
      <w:hyperlink r:id="rId68">
        <w:r>
          <w:rPr>
            <w:color w:val="0000FF"/>
          </w:rPr>
          <w:t>пунктом 5 части 1 статьи 77</w:t>
        </w:r>
      </w:hyperlink>
      <w:r>
        <w:t xml:space="preserve"> Трудового кодекса Российской Федерации, за исключением случая перевода в другую муниципальную образовательную организацию города Иркутска (в размере, исчисленном пропорционально неотработанному времени);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2) расторжением трудового договора по основанию, предусмотренному </w:t>
      </w:r>
      <w:hyperlink r:id="rId69">
        <w:r>
          <w:rPr>
            <w:color w:val="0000FF"/>
          </w:rPr>
          <w:t>пунктом 3 части 1 статьи 77</w:t>
        </w:r>
      </w:hyperlink>
      <w:r>
        <w:t xml:space="preserve"> Трудового кодекса Российской Федерации, за исключением случая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 (в размере, исчисленном пропорционально неотработанному времени);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3) расторжением трудового договора по инициативе работодателя по основаниям, предусмотренным </w:t>
      </w:r>
      <w:hyperlink r:id="rId70">
        <w:r>
          <w:rPr>
            <w:color w:val="0000FF"/>
          </w:rPr>
          <w:t>пунктами 3</w:t>
        </w:r>
      </w:hyperlink>
      <w:r>
        <w:t xml:space="preserve">, </w:t>
      </w:r>
      <w:hyperlink r:id="rId71">
        <w:r>
          <w:rPr>
            <w:color w:val="0000FF"/>
          </w:rPr>
          <w:t>5</w:t>
        </w:r>
      </w:hyperlink>
      <w:r>
        <w:t xml:space="preserve">, </w:t>
      </w:r>
      <w:hyperlink r:id="rId72">
        <w:r>
          <w:rPr>
            <w:color w:val="0000FF"/>
          </w:rPr>
          <w:t>6</w:t>
        </w:r>
      </w:hyperlink>
      <w:r>
        <w:t xml:space="preserve">, </w:t>
      </w:r>
      <w:hyperlink r:id="rId73">
        <w:r>
          <w:rPr>
            <w:color w:val="0000FF"/>
          </w:rPr>
          <w:t>8</w:t>
        </w:r>
      </w:hyperlink>
      <w:r>
        <w:t xml:space="preserve"> и </w:t>
      </w:r>
      <w:hyperlink r:id="rId74">
        <w:r>
          <w:rPr>
            <w:color w:val="0000FF"/>
          </w:rPr>
          <w:t>11 части 1 статьи 81</w:t>
        </w:r>
      </w:hyperlink>
      <w:r>
        <w:t xml:space="preserve"> Трудового кодекса Российской Федерации (в полном объеме);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4) прекращением трудового договора по основаниям, предусмотренным </w:t>
      </w:r>
      <w:hyperlink r:id="rId75">
        <w:r>
          <w:rPr>
            <w:color w:val="0000FF"/>
          </w:rPr>
          <w:t>пунктом 4 части 1 статьи 83</w:t>
        </w:r>
      </w:hyperlink>
      <w:r>
        <w:t xml:space="preserve">, </w:t>
      </w:r>
      <w:hyperlink r:id="rId76">
        <w:r>
          <w:rPr>
            <w:color w:val="0000FF"/>
          </w:rPr>
          <w:t>пунктами 1</w:t>
        </w:r>
      </w:hyperlink>
      <w:r>
        <w:t xml:space="preserve"> и </w:t>
      </w:r>
      <w:hyperlink r:id="rId77">
        <w:r>
          <w:rPr>
            <w:color w:val="0000FF"/>
          </w:rPr>
          <w:t>2 статьи 336</w:t>
        </w:r>
      </w:hyperlink>
      <w:r>
        <w:t xml:space="preserve"> Трудового кодекса Российской Федерации (в полном объеме).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  <w:outlineLvl w:val="2"/>
      </w:pPr>
      <w:r>
        <w:t>4. Заключительные положения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ind w:firstLine="540"/>
        <w:jc w:val="both"/>
      </w:pPr>
      <w:r>
        <w:t xml:space="preserve">8. Споры и разногласия, возникающие между Сторонами при исполнении настоящего Соглашения, решаются путем переговоров (с оформлением протокола), а при </w:t>
      </w:r>
      <w:proofErr w:type="spellStart"/>
      <w:r>
        <w:t>недостижении</w:t>
      </w:r>
      <w:proofErr w:type="spellEnd"/>
      <w:r>
        <w:t xml:space="preserve"> согласия - в судебном порядке.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 xml:space="preserve">9. Изменение настоящего Соглашения осуществляется по инициативе Сторон в письменной </w:t>
      </w:r>
      <w:r>
        <w:lastRenderedPageBreak/>
        <w:t>форме в виде дополнительных соглашений к настоящему Соглашению, которые являются его неотъемлемой частью.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10. Настоящее Соглашение может быть расторгнуто Уполномоченным органом либо МОО г. Иркутска в одностороннем порядке, в случае неисполнения Педагогическим работником обязательств, предусмотренных настоящим Соглашением.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11. Настоящее Соглашение составлено в трех экземплярах, имеющих одинаковую юридическую силу, по одному для каждой из Сторон.</w:t>
      </w:r>
    </w:p>
    <w:p w:rsidR="001C243C" w:rsidRDefault="001C243C">
      <w:pPr>
        <w:pStyle w:val="ConsPlusNormal"/>
        <w:spacing w:before="220"/>
        <w:ind w:firstLine="540"/>
        <w:jc w:val="both"/>
      </w:pPr>
      <w:r>
        <w:t>12. Настоящее Соглашение вступает в силу с момента его подписания Сторонами и действует до исполнения Сторонами своих обязательств в полном объеме.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center"/>
        <w:outlineLvl w:val="2"/>
      </w:pPr>
      <w:r>
        <w:t>5. Реквизиты и подписи Сторон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nformat"/>
        <w:jc w:val="both"/>
      </w:pPr>
      <w:r>
        <w:t xml:space="preserve">Уполномоченный </w:t>
      </w:r>
      <w:proofErr w:type="gramStart"/>
      <w:r>
        <w:t xml:space="preserve">орган:   </w:t>
      </w:r>
      <w:proofErr w:type="gramEnd"/>
      <w:r>
        <w:t xml:space="preserve"> МОО г. Иркутска:     Педагогический работник:</w:t>
      </w:r>
    </w:p>
    <w:p w:rsidR="001C243C" w:rsidRDefault="001C243C">
      <w:pPr>
        <w:pStyle w:val="ConsPlusNonformat"/>
        <w:jc w:val="both"/>
      </w:pPr>
      <w:r>
        <w:t>____________________     _______________      ______________________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</w:pPr>
      <w:r>
        <w:t>И.о. заместителя мэра - председателя комитета по социальной</w:t>
      </w:r>
    </w:p>
    <w:p w:rsidR="001C243C" w:rsidRDefault="001C243C">
      <w:pPr>
        <w:pStyle w:val="ConsPlusNormal"/>
        <w:jc w:val="right"/>
      </w:pPr>
      <w:r>
        <w:t>политике и культуре администрации города Иркутска</w:t>
      </w:r>
    </w:p>
    <w:p w:rsidR="001C243C" w:rsidRDefault="001C243C">
      <w:pPr>
        <w:pStyle w:val="ConsPlusNormal"/>
        <w:jc w:val="right"/>
      </w:pPr>
      <w:r>
        <w:t>В.В.БАРЫШНИКОВ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right"/>
      </w:pPr>
      <w:r>
        <w:t>Начальник департамента образования комитета по социальной</w:t>
      </w:r>
    </w:p>
    <w:p w:rsidR="001C243C" w:rsidRDefault="001C243C">
      <w:pPr>
        <w:pStyle w:val="ConsPlusNormal"/>
        <w:jc w:val="right"/>
      </w:pPr>
      <w:r>
        <w:t>политике и культуре администрации города Иркутска</w:t>
      </w:r>
    </w:p>
    <w:p w:rsidR="001C243C" w:rsidRDefault="001C243C">
      <w:pPr>
        <w:pStyle w:val="ConsPlusNormal"/>
        <w:jc w:val="right"/>
      </w:pPr>
      <w:r>
        <w:t>А.К.КОСТИН</w:t>
      </w: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jc w:val="both"/>
      </w:pPr>
    </w:p>
    <w:p w:rsidR="001C243C" w:rsidRDefault="001C24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4E19" w:rsidRDefault="00234E19">
      <w:bookmarkStart w:id="25" w:name="_GoBack"/>
      <w:bookmarkEnd w:id="25"/>
    </w:p>
    <w:sectPr w:rsidR="00234E19" w:rsidSect="007A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3C"/>
    <w:rsid w:val="001C243C"/>
    <w:rsid w:val="0023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C4C4-70C9-4952-97E8-14B3724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24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2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4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1&amp;n=219747&amp;dst=102265" TargetMode="External"/><Relationship Id="rId18" Type="http://schemas.openxmlformats.org/officeDocument/2006/relationships/hyperlink" Target="https://login.consultant.ru/link/?req=doc&amp;base=RLAW411&amp;n=158670" TargetMode="External"/><Relationship Id="rId26" Type="http://schemas.openxmlformats.org/officeDocument/2006/relationships/hyperlink" Target="https://login.consultant.ru/link/?req=doc&amp;base=RLAW411&amp;n=177524&amp;dst=100007" TargetMode="External"/><Relationship Id="rId39" Type="http://schemas.openxmlformats.org/officeDocument/2006/relationships/hyperlink" Target="https://login.consultant.ru/link/?req=doc&amp;base=RLAW411&amp;n=177524&amp;dst=100009" TargetMode="External"/><Relationship Id="rId21" Type="http://schemas.openxmlformats.org/officeDocument/2006/relationships/hyperlink" Target="https://login.consultant.ru/link/?req=doc&amp;base=RLAW411&amp;n=220356&amp;dst=100048" TargetMode="External"/><Relationship Id="rId34" Type="http://schemas.openxmlformats.org/officeDocument/2006/relationships/hyperlink" Target="https://login.consultant.ru/link/?req=doc&amp;base=RLAW411&amp;n=196291&amp;dst=100009" TargetMode="External"/><Relationship Id="rId42" Type="http://schemas.openxmlformats.org/officeDocument/2006/relationships/hyperlink" Target="https://login.consultant.ru/link/?req=doc&amp;base=RLAW411&amp;n=196291&amp;dst=100015" TargetMode="External"/><Relationship Id="rId47" Type="http://schemas.openxmlformats.org/officeDocument/2006/relationships/hyperlink" Target="https://login.consultant.ru/link/?req=doc&amp;base=RLAW411&amp;n=196291&amp;dst=100022" TargetMode="External"/><Relationship Id="rId50" Type="http://schemas.openxmlformats.org/officeDocument/2006/relationships/hyperlink" Target="https://login.consultant.ru/link/?req=doc&amp;base=RLAW411&amp;n=196291&amp;dst=100028" TargetMode="External"/><Relationship Id="rId55" Type="http://schemas.openxmlformats.org/officeDocument/2006/relationships/hyperlink" Target="https://login.consultant.ru/link/?req=doc&amp;base=LAW&amp;n=523253&amp;dst=479" TargetMode="External"/><Relationship Id="rId63" Type="http://schemas.openxmlformats.org/officeDocument/2006/relationships/hyperlink" Target="https://login.consultant.ru/link/?req=doc&amp;base=LAW&amp;n=523253&amp;dst=1988" TargetMode="External"/><Relationship Id="rId68" Type="http://schemas.openxmlformats.org/officeDocument/2006/relationships/hyperlink" Target="https://login.consultant.ru/link/?req=doc&amp;base=LAW&amp;n=523253&amp;dst=481" TargetMode="External"/><Relationship Id="rId76" Type="http://schemas.openxmlformats.org/officeDocument/2006/relationships/hyperlink" Target="https://login.consultant.ru/link/?req=doc&amp;base=LAW&amp;n=523253&amp;dst=1988" TargetMode="External"/><Relationship Id="rId7" Type="http://schemas.openxmlformats.org/officeDocument/2006/relationships/hyperlink" Target="https://login.consultant.ru/link/?req=doc&amp;base=LAW&amp;n=501480&amp;dst=541" TargetMode="External"/><Relationship Id="rId71" Type="http://schemas.openxmlformats.org/officeDocument/2006/relationships/hyperlink" Target="https://login.consultant.ru/link/?req=doc&amp;base=LAW&amp;n=523253&amp;dst=1005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219747&amp;dst=103134" TargetMode="External"/><Relationship Id="rId29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501480&amp;dst=567" TargetMode="External"/><Relationship Id="rId24" Type="http://schemas.openxmlformats.org/officeDocument/2006/relationships/hyperlink" Target="https://login.consultant.ru/link/?req=doc&amp;base=LAW&amp;n=523235&amp;dst=100352" TargetMode="External"/><Relationship Id="rId32" Type="http://schemas.openxmlformats.org/officeDocument/2006/relationships/hyperlink" Target="https://login.consultant.ru/link/?req=doc&amp;base=RLAW411&amp;n=219747" TargetMode="External"/><Relationship Id="rId37" Type="http://schemas.openxmlformats.org/officeDocument/2006/relationships/hyperlink" Target="https://login.consultant.ru/link/?req=doc&amp;base=RLAW411&amp;n=196291&amp;dst=100010" TargetMode="External"/><Relationship Id="rId40" Type="http://schemas.openxmlformats.org/officeDocument/2006/relationships/hyperlink" Target="https://login.consultant.ru/link/?req=doc&amp;base=RLAW411&amp;n=196291&amp;dst=100011" TargetMode="External"/><Relationship Id="rId45" Type="http://schemas.openxmlformats.org/officeDocument/2006/relationships/hyperlink" Target="https://login.consultant.ru/link/?req=doc&amp;base=RLAW411&amp;n=196291&amp;dst=100017" TargetMode="External"/><Relationship Id="rId53" Type="http://schemas.openxmlformats.org/officeDocument/2006/relationships/hyperlink" Target="https://login.consultant.ru/link/?req=doc&amp;base=RLAW411&amp;n=196291&amp;dst=100032" TargetMode="External"/><Relationship Id="rId58" Type="http://schemas.openxmlformats.org/officeDocument/2006/relationships/hyperlink" Target="https://login.consultant.ru/link/?req=doc&amp;base=LAW&amp;n=523253&amp;dst=100594" TargetMode="External"/><Relationship Id="rId66" Type="http://schemas.openxmlformats.org/officeDocument/2006/relationships/hyperlink" Target="https://login.consultant.ru/link/?req=doc&amp;base=RLAW411&amp;n=196291&amp;dst=100035" TargetMode="External"/><Relationship Id="rId74" Type="http://schemas.openxmlformats.org/officeDocument/2006/relationships/hyperlink" Target="https://login.consultant.ru/link/?req=doc&amp;base=LAW&amp;n=523253&amp;dst=504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1&amp;n=177524&amp;dst=100005" TargetMode="External"/><Relationship Id="rId61" Type="http://schemas.openxmlformats.org/officeDocument/2006/relationships/hyperlink" Target="https://login.consultant.ru/link/?req=doc&amp;base=LAW&amp;n=523253&amp;dst=504" TargetMode="External"/><Relationship Id="rId10" Type="http://schemas.openxmlformats.org/officeDocument/2006/relationships/hyperlink" Target="https://login.consultant.ru/link/?req=doc&amp;base=LAW&amp;n=501480&amp;dst=556" TargetMode="External"/><Relationship Id="rId19" Type="http://schemas.openxmlformats.org/officeDocument/2006/relationships/hyperlink" Target="https://login.consultant.ru/link/?req=doc&amp;base=RLAW411&amp;n=136506" TargetMode="External"/><Relationship Id="rId31" Type="http://schemas.openxmlformats.org/officeDocument/2006/relationships/hyperlink" Target="https://login.consultant.ru/link/?req=doc&amp;base=LAW&amp;n=523235" TargetMode="External"/><Relationship Id="rId44" Type="http://schemas.openxmlformats.org/officeDocument/2006/relationships/hyperlink" Target="https://login.consultant.ru/link/?req=doc&amp;base=RLAW411&amp;n=196291&amp;dst=100016" TargetMode="External"/><Relationship Id="rId52" Type="http://schemas.openxmlformats.org/officeDocument/2006/relationships/hyperlink" Target="https://login.consultant.ru/link/?req=doc&amp;base=RLAW411&amp;n=190930" TargetMode="External"/><Relationship Id="rId60" Type="http://schemas.openxmlformats.org/officeDocument/2006/relationships/hyperlink" Target="https://login.consultant.ru/link/?req=doc&amp;base=LAW&amp;n=523253&amp;dst=100602" TargetMode="External"/><Relationship Id="rId65" Type="http://schemas.openxmlformats.org/officeDocument/2006/relationships/hyperlink" Target="https://login.consultant.ru/link/?req=doc&amp;base=RLAW411&amp;n=196291&amp;dst=100035" TargetMode="External"/><Relationship Id="rId73" Type="http://schemas.openxmlformats.org/officeDocument/2006/relationships/hyperlink" Target="https://login.consultant.ru/link/?req=doc&amp;base=LAW&amp;n=523253&amp;dst=100602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&amp;dst=100395" TargetMode="External"/><Relationship Id="rId14" Type="http://schemas.openxmlformats.org/officeDocument/2006/relationships/hyperlink" Target="https://login.consultant.ru/link/?req=doc&amp;base=RLAW411&amp;n=219747&amp;dst=100352" TargetMode="External"/><Relationship Id="rId22" Type="http://schemas.openxmlformats.org/officeDocument/2006/relationships/hyperlink" Target="https://login.consultant.ru/link/?req=doc&amp;base=RLAW411&amp;n=147348&amp;dst=100005" TargetMode="External"/><Relationship Id="rId27" Type="http://schemas.openxmlformats.org/officeDocument/2006/relationships/hyperlink" Target="https://login.consultant.ru/link/?req=doc&amp;base=RLAW411&amp;n=196291&amp;dst=100005" TargetMode="External"/><Relationship Id="rId30" Type="http://schemas.openxmlformats.org/officeDocument/2006/relationships/hyperlink" Target="https://login.consultant.ru/link/?req=doc&amp;base=LAW&amp;n=501480&amp;dst=541" TargetMode="External"/><Relationship Id="rId35" Type="http://schemas.openxmlformats.org/officeDocument/2006/relationships/hyperlink" Target="https://login.consultant.ru/link/?req=doc&amp;base=RLAW411&amp;n=177524&amp;dst=100008" TargetMode="External"/><Relationship Id="rId43" Type="http://schemas.openxmlformats.org/officeDocument/2006/relationships/hyperlink" Target="www.gosuslugi.ru" TargetMode="External"/><Relationship Id="rId48" Type="http://schemas.openxmlformats.org/officeDocument/2006/relationships/hyperlink" Target="https://login.consultant.ru/link/?req=doc&amp;base=RLAW411&amp;n=196291&amp;dst=100024" TargetMode="External"/><Relationship Id="rId56" Type="http://schemas.openxmlformats.org/officeDocument/2006/relationships/hyperlink" Target="https://login.consultant.ru/link/?req=doc&amp;base=RLAW411&amp;n=196291&amp;dst=100033" TargetMode="External"/><Relationship Id="rId64" Type="http://schemas.openxmlformats.org/officeDocument/2006/relationships/hyperlink" Target="https://login.consultant.ru/link/?req=doc&amp;base=LAW&amp;n=523253&amp;dst=101889" TargetMode="External"/><Relationship Id="rId69" Type="http://schemas.openxmlformats.org/officeDocument/2006/relationships/hyperlink" Target="https://login.consultant.ru/link/?req=doc&amp;base=LAW&amp;n=523253&amp;dst=479" TargetMode="External"/><Relationship Id="rId77" Type="http://schemas.openxmlformats.org/officeDocument/2006/relationships/hyperlink" Target="https://login.consultant.ru/link/?req=doc&amp;base=LAW&amp;n=523253&amp;dst=101889" TargetMode="External"/><Relationship Id="rId8" Type="http://schemas.openxmlformats.org/officeDocument/2006/relationships/hyperlink" Target="https://login.consultant.ru/link/?req=doc&amp;base=LAW&amp;n=501480&amp;dst=101053" TargetMode="External"/><Relationship Id="rId51" Type="http://schemas.openxmlformats.org/officeDocument/2006/relationships/hyperlink" Target="https://login.consultant.ru/link/?req=doc&amp;base=RLAW411&amp;n=196291&amp;dst=100030" TargetMode="External"/><Relationship Id="rId72" Type="http://schemas.openxmlformats.org/officeDocument/2006/relationships/hyperlink" Target="https://login.consultant.ru/link/?req=doc&amp;base=LAW&amp;n=523253&amp;dst=1005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35" TargetMode="External"/><Relationship Id="rId17" Type="http://schemas.openxmlformats.org/officeDocument/2006/relationships/hyperlink" Target="https://login.consultant.ru/link/?req=doc&amp;base=RLAW411&amp;n=190930&amp;dst=100033" TargetMode="External"/><Relationship Id="rId25" Type="http://schemas.openxmlformats.org/officeDocument/2006/relationships/hyperlink" Target="https://login.consultant.ru/link/?req=doc&amp;base=RLAW411&amp;n=158670" TargetMode="External"/><Relationship Id="rId33" Type="http://schemas.openxmlformats.org/officeDocument/2006/relationships/hyperlink" Target="https://login.consultant.ru/link/?req=doc&amp;base=RLAW411&amp;n=190930&amp;dst=100033" TargetMode="External"/><Relationship Id="rId38" Type="http://schemas.openxmlformats.org/officeDocument/2006/relationships/hyperlink" Target="https://login.consultant.ru/link/?req=doc&amp;base=LAW&amp;n=523253&amp;dst=2360" TargetMode="External"/><Relationship Id="rId46" Type="http://schemas.openxmlformats.org/officeDocument/2006/relationships/hyperlink" Target="https://login.consultant.ru/link/?req=doc&amp;base=RLAW411&amp;n=196291&amp;dst=100019" TargetMode="External"/><Relationship Id="rId59" Type="http://schemas.openxmlformats.org/officeDocument/2006/relationships/hyperlink" Target="https://login.consultant.ru/link/?req=doc&amp;base=LAW&amp;n=523253&amp;dst=100595" TargetMode="External"/><Relationship Id="rId67" Type="http://schemas.openxmlformats.org/officeDocument/2006/relationships/hyperlink" Target="https://login.consultant.ru/link/?req=doc&amp;base=RLAW411&amp;n=196291&amp;dst=100035" TargetMode="External"/><Relationship Id="rId20" Type="http://schemas.openxmlformats.org/officeDocument/2006/relationships/hyperlink" Target="https://login.consultant.ru/link/?req=doc&amp;base=RLAW411&amp;n=162549" TargetMode="External"/><Relationship Id="rId41" Type="http://schemas.openxmlformats.org/officeDocument/2006/relationships/hyperlink" Target="https://login.consultant.ru/link/?req=doc&amp;base=RLAW411&amp;n=196291&amp;dst=100012" TargetMode="External"/><Relationship Id="rId54" Type="http://schemas.openxmlformats.org/officeDocument/2006/relationships/hyperlink" Target="https://login.consultant.ru/link/?req=doc&amp;base=LAW&amp;n=523253&amp;dst=481" TargetMode="External"/><Relationship Id="rId62" Type="http://schemas.openxmlformats.org/officeDocument/2006/relationships/hyperlink" Target="https://login.consultant.ru/link/?req=doc&amp;base=LAW&amp;n=523253&amp;dst=100622" TargetMode="External"/><Relationship Id="rId70" Type="http://schemas.openxmlformats.org/officeDocument/2006/relationships/hyperlink" Target="https://login.consultant.ru/link/?req=doc&amp;base=LAW&amp;n=523253&amp;dst=498" TargetMode="External"/><Relationship Id="rId75" Type="http://schemas.openxmlformats.org/officeDocument/2006/relationships/hyperlink" Target="https://login.consultant.ru/link/?req=doc&amp;base=LAW&amp;n=523253&amp;dst=1006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96291&amp;dst=100005" TargetMode="External"/><Relationship Id="rId15" Type="http://schemas.openxmlformats.org/officeDocument/2006/relationships/hyperlink" Target="https://login.consultant.ru/link/?req=doc&amp;base=RLAW411&amp;n=219747&amp;dst=100596" TargetMode="External"/><Relationship Id="rId23" Type="http://schemas.openxmlformats.org/officeDocument/2006/relationships/hyperlink" Target="https://login.consultant.ru/link/?req=doc&amp;base=RLAW411&amp;n=152444" TargetMode="External"/><Relationship Id="rId28" Type="http://schemas.openxmlformats.org/officeDocument/2006/relationships/hyperlink" Target="https://login.consultant.ru/link/?req=doc&amp;base=RLAW411&amp;n=196291&amp;dst=100006" TargetMode="External"/><Relationship Id="rId36" Type="http://schemas.openxmlformats.org/officeDocument/2006/relationships/hyperlink" Target="https://login.consultant.ru/link/?req=doc&amp;base=RLAW411&amp;n=200689&amp;dst=100051" TargetMode="External"/><Relationship Id="rId49" Type="http://schemas.openxmlformats.org/officeDocument/2006/relationships/hyperlink" Target="https://login.consultant.ru/link/?req=doc&amp;base=RLAW411&amp;n=196291&amp;dst=100026" TargetMode="External"/><Relationship Id="rId57" Type="http://schemas.openxmlformats.org/officeDocument/2006/relationships/hyperlink" Target="https://login.consultant.ru/link/?req=doc&amp;base=LAW&amp;n=523253&amp;dst=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6324</Words>
  <Characters>36048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Андрей Александрович</dc:creator>
  <cp:keywords/>
  <dc:description/>
  <cp:lastModifiedBy>Трофименко Андрей Александрович</cp:lastModifiedBy>
  <cp:revision>1</cp:revision>
  <dcterms:created xsi:type="dcterms:W3CDTF">2026-02-11T07:12:00Z</dcterms:created>
  <dcterms:modified xsi:type="dcterms:W3CDTF">2026-02-11T07:13:00Z</dcterms:modified>
</cp:coreProperties>
</file>